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34DD" w14:textId="0CE4541B" w:rsidR="00A911A2" w:rsidRDefault="004C5298" w:rsidP="0085582C">
      <w:pPr>
        <w:jc w:val="center"/>
        <w:rPr>
          <w:rFonts w:ascii="Verdana" w:hAnsi="Verdana"/>
          <w:b/>
          <w:bCs/>
          <w:sz w:val="20"/>
        </w:rPr>
      </w:pPr>
      <w:r>
        <w:rPr>
          <w:rFonts w:ascii="Verdana" w:eastAsia="Batang" w:hAnsi="Verdana" w:cs="Tahoma"/>
          <w:noProof/>
          <w:sz w:val="32"/>
          <w:szCs w:val="32"/>
          <w:lang w:val="en-US" w:eastAsia="en-US"/>
        </w:rPr>
        <w:drawing>
          <wp:anchor distT="0" distB="0" distL="114300" distR="114300" simplePos="0" relativeHeight="251656192" behindDoc="0" locked="0" layoutInCell="1" allowOverlap="1" wp14:anchorId="11D005DF" wp14:editId="4E17B2C9">
            <wp:simplePos x="0" y="0"/>
            <wp:positionH relativeFrom="column">
              <wp:posOffset>-22225</wp:posOffset>
            </wp:positionH>
            <wp:positionV relativeFrom="paragraph">
              <wp:posOffset>-719455</wp:posOffset>
            </wp:positionV>
            <wp:extent cx="685800" cy="68580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A911A2" w:rsidRPr="004C659B">
        <w:rPr>
          <w:rFonts w:ascii="Verdana" w:hAnsi="Verdana"/>
          <w:b/>
          <w:bCs/>
          <w:sz w:val="20"/>
        </w:rPr>
        <w:t>REGISTRATION</w:t>
      </w:r>
      <w:r w:rsidR="00A911A2">
        <w:rPr>
          <w:rFonts w:ascii="Verdana" w:hAnsi="Verdana"/>
          <w:b/>
          <w:bCs/>
          <w:sz w:val="20"/>
        </w:rPr>
        <w:t xml:space="preserve"> – Form on reverse</w:t>
      </w:r>
    </w:p>
    <w:p w14:paraId="75B039D6" w14:textId="77777777" w:rsidR="0085582C" w:rsidRPr="004C659B" w:rsidRDefault="0085582C" w:rsidP="0085582C">
      <w:pPr>
        <w:jc w:val="center"/>
        <w:rPr>
          <w:rFonts w:ascii="Verdana" w:hAnsi="Verdana"/>
          <w:b/>
          <w:bCs/>
          <w:sz w:val="20"/>
        </w:rPr>
      </w:pPr>
    </w:p>
    <w:p w14:paraId="186602DD" w14:textId="3127C043" w:rsidR="00A911A2" w:rsidRDefault="00A911A2" w:rsidP="00A911A2">
      <w:pPr>
        <w:jc w:val="both"/>
        <w:rPr>
          <w:rFonts w:ascii="Verdana" w:hAnsi="Verdana"/>
          <w:sz w:val="20"/>
        </w:rPr>
      </w:pPr>
      <w:r>
        <w:rPr>
          <w:rFonts w:ascii="Verdana" w:hAnsi="Verdana"/>
          <w:sz w:val="20"/>
        </w:rPr>
        <w:t xml:space="preserve">This year </w:t>
      </w:r>
      <w:r w:rsidR="002B530A">
        <w:rPr>
          <w:rFonts w:ascii="Verdana" w:hAnsi="Verdana"/>
          <w:sz w:val="20"/>
        </w:rPr>
        <w:t xml:space="preserve">again </w:t>
      </w:r>
      <w:r>
        <w:rPr>
          <w:rFonts w:ascii="Verdana" w:hAnsi="Verdana"/>
          <w:sz w:val="20"/>
        </w:rPr>
        <w:t xml:space="preserve">we </w:t>
      </w:r>
      <w:r w:rsidR="00CD227C">
        <w:rPr>
          <w:rFonts w:ascii="Verdana" w:hAnsi="Verdana"/>
          <w:sz w:val="20"/>
        </w:rPr>
        <w:t>will be at the Scout HQ</w:t>
      </w:r>
      <w:r>
        <w:rPr>
          <w:rFonts w:ascii="Verdana" w:hAnsi="Verdana"/>
          <w:sz w:val="20"/>
        </w:rPr>
        <w:t xml:space="preserve"> </w:t>
      </w:r>
      <w:r w:rsidR="002B530A">
        <w:rPr>
          <w:rFonts w:ascii="Verdana" w:hAnsi="Verdana"/>
          <w:sz w:val="20"/>
        </w:rPr>
        <w:t>so</w:t>
      </w:r>
      <w:r>
        <w:rPr>
          <w:rFonts w:ascii="Verdana" w:hAnsi="Verdana"/>
          <w:sz w:val="20"/>
        </w:rPr>
        <w:t xml:space="preserve"> unfortunately numbers that we can accommodate will </w:t>
      </w:r>
      <w:r w:rsidR="002B530A">
        <w:rPr>
          <w:rFonts w:ascii="Verdana" w:hAnsi="Verdana"/>
          <w:sz w:val="20"/>
        </w:rPr>
        <w:t xml:space="preserve">still </w:t>
      </w:r>
      <w:r>
        <w:rPr>
          <w:rFonts w:ascii="Verdana" w:hAnsi="Verdana"/>
          <w:sz w:val="20"/>
        </w:rPr>
        <w:t>need to be reduced. Therefore, we have shortened the initial application form for registration to give us only the details to enable us to ascertain that children meet the criteria (see below).  Once confirmed a letter will be sent out with an additional form to complete with GP, medical issues etc.</w:t>
      </w:r>
    </w:p>
    <w:p w14:paraId="1C88A670" w14:textId="77777777" w:rsidR="00A911A2" w:rsidRDefault="00A911A2" w:rsidP="00A911A2">
      <w:pPr>
        <w:jc w:val="both"/>
        <w:rPr>
          <w:rFonts w:ascii="Verdana" w:hAnsi="Verdana"/>
          <w:sz w:val="20"/>
        </w:rPr>
      </w:pPr>
    </w:p>
    <w:p w14:paraId="4165DB79" w14:textId="77777777" w:rsidR="00A911A2" w:rsidRPr="004C659B" w:rsidRDefault="00A911A2" w:rsidP="00A911A2">
      <w:pPr>
        <w:jc w:val="both"/>
        <w:rPr>
          <w:rFonts w:ascii="Verdana" w:hAnsi="Verdana"/>
          <w:sz w:val="20"/>
        </w:rPr>
      </w:pPr>
      <w:r w:rsidRPr="004C659B">
        <w:rPr>
          <w:rFonts w:ascii="Verdana" w:hAnsi="Verdana"/>
          <w:sz w:val="20"/>
        </w:rPr>
        <w:t>The scheme opens at 9.30am and parents can decide whether children can attend until 12.30pm or 3.30pm.</w:t>
      </w:r>
    </w:p>
    <w:p w14:paraId="7BA1810D" w14:textId="77777777" w:rsidR="00A911A2" w:rsidRPr="004C659B" w:rsidRDefault="00A911A2" w:rsidP="00A911A2">
      <w:pPr>
        <w:jc w:val="both"/>
        <w:rPr>
          <w:rFonts w:ascii="Verdana" w:hAnsi="Verdana"/>
          <w:sz w:val="20"/>
        </w:rPr>
      </w:pPr>
    </w:p>
    <w:p w14:paraId="7DE0D697" w14:textId="77777777" w:rsidR="00A911A2" w:rsidRPr="004C659B" w:rsidRDefault="00A911A2" w:rsidP="00A911A2">
      <w:pPr>
        <w:jc w:val="both"/>
        <w:rPr>
          <w:rFonts w:ascii="Verdana" w:hAnsi="Verdana"/>
          <w:sz w:val="20"/>
        </w:rPr>
      </w:pPr>
      <w:r w:rsidRPr="004C659B">
        <w:rPr>
          <w:rFonts w:ascii="Verdana" w:hAnsi="Verdana"/>
          <w:sz w:val="20"/>
        </w:rPr>
        <w:t>Morning registration is from 9.30am to 9.45am and gates will be closed and locked following registration.  If a child is due to arrive after this time notification to the Scheme Manager or the Parish Clerk MUST be given otherwise the place may be given over to another child following the end of registration.</w:t>
      </w:r>
    </w:p>
    <w:p w14:paraId="35955D43" w14:textId="77777777" w:rsidR="00A911A2" w:rsidRDefault="00A911A2" w:rsidP="00A911A2">
      <w:pPr>
        <w:jc w:val="both"/>
        <w:rPr>
          <w:rFonts w:ascii="Verdana" w:hAnsi="Verdana"/>
          <w:sz w:val="20"/>
        </w:rPr>
      </w:pPr>
    </w:p>
    <w:p w14:paraId="1E2B8BB1" w14:textId="08F99B00" w:rsidR="00DB5908" w:rsidRDefault="00DB5908" w:rsidP="00A911A2">
      <w:pPr>
        <w:jc w:val="both"/>
        <w:rPr>
          <w:rFonts w:ascii="Verdana" w:hAnsi="Verdana"/>
          <w:sz w:val="20"/>
        </w:rPr>
      </w:pPr>
      <w:r>
        <w:rPr>
          <w:rFonts w:ascii="Verdana" w:hAnsi="Verdana"/>
          <w:sz w:val="20"/>
        </w:rPr>
        <w:t>Monday 20</w:t>
      </w:r>
      <w:r w:rsidRPr="00DB5908">
        <w:rPr>
          <w:rFonts w:ascii="Verdana" w:hAnsi="Verdana"/>
          <w:sz w:val="20"/>
          <w:vertAlign w:val="superscript"/>
        </w:rPr>
        <w:t>th</w:t>
      </w:r>
      <w:r>
        <w:rPr>
          <w:rFonts w:ascii="Verdana" w:hAnsi="Verdana"/>
          <w:sz w:val="20"/>
        </w:rPr>
        <w:t xml:space="preserve"> and Tuesday 21</w:t>
      </w:r>
      <w:r w:rsidRPr="00DB5908">
        <w:rPr>
          <w:rFonts w:ascii="Verdana" w:hAnsi="Verdana"/>
          <w:sz w:val="20"/>
          <w:vertAlign w:val="superscript"/>
        </w:rPr>
        <w:t>st</w:t>
      </w:r>
      <w:r>
        <w:rPr>
          <w:rFonts w:ascii="Verdana" w:hAnsi="Verdana"/>
          <w:sz w:val="20"/>
        </w:rPr>
        <w:t xml:space="preserve"> July the Play Scheme will be open but due to </w:t>
      </w:r>
      <w:r w:rsidR="009015D0">
        <w:rPr>
          <w:rFonts w:ascii="Verdana" w:hAnsi="Verdana"/>
          <w:sz w:val="20"/>
        </w:rPr>
        <w:t xml:space="preserve">unavailability of </w:t>
      </w:r>
      <w:r w:rsidR="004959C4">
        <w:rPr>
          <w:rFonts w:ascii="Verdana" w:hAnsi="Verdana"/>
          <w:sz w:val="20"/>
        </w:rPr>
        <w:t xml:space="preserve">some </w:t>
      </w:r>
      <w:r w:rsidR="009015D0">
        <w:rPr>
          <w:rFonts w:ascii="Verdana" w:hAnsi="Verdana"/>
          <w:sz w:val="20"/>
        </w:rPr>
        <w:t xml:space="preserve">Play Leaders </w:t>
      </w:r>
      <w:r w:rsidR="0085582C">
        <w:rPr>
          <w:rFonts w:ascii="Verdana" w:hAnsi="Verdana"/>
          <w:sz w:val="20"/>
        </w:rPr>
        <w:t xml:space="preserve">we have had to </w:t>
      </w:r>
      <w:r w:rsidR="00615162">
        <w:rPr>
          <w:rFonts w:ascii="Verdana" w:hAnsi="Verdana"/>
          <w:sz w:val="20"/>
        </w:rPr>
        <w:t>restrict numbers to</w:t>
      </w:r>
      <w:r w:rsidR="00E562BE">
        <w:rPr>
          <w:rFonts w:ascii="Verdana" w:hAnsi="Verdana"/>
          <w:sz w:val="20"/>
        </w:rPr>
        <w:t xml:space="preserve"> 32</w:t>
      </w:r>
      <w:r w:rsidR="004C4543">
        <w:rPr>
          <w:rFonts w:ascii="Verdana" w:hAnsi="Verdana"/>
          <w:sz w:val="20"/>
        </w:rPr>
        <w:t xml:space="preserve"> per day</w:t>
      </w:r>
      <w:r w:rsidR="00E562BE">
        <w:rPr>
          <w:rFonts w:ascii="Verdana" w:hAnsi="Verdana"/>
          <w:sz w:val="20"/>
        </w:rPr>
        <w:t xml:space="preserve"> </w:t>
      </w:r>
      <w:proofErr w:type="gramStart"/>
      <w:r w:rsidR="00E562BE">
        <w:rPr>
          <w:rFonts w:ascii="Verdana" w:hAnsi="Verdana"/>
          <w:sz w:val="20"/>
        </w:rPr>
        <w:t>at the moment</w:t>
      </w:r>
      <w:proofErr w:type="gramEnd"/>
      <w:r w:rsidR="00E562BE">
        <w:rPr>
          <w:rFonts w:ascii="Verdana" w:hAnsi="Verdana"/>
          <w:sz w:val="20"/>
        </w:rPr>
        <w:t xml:space="preserve">.  The rest of the scheme there will be 56 spaces available </w:t>
      </w:r>
      <w:r w:rsidR="004C4543">
        <w:rPr>
          <w:rFonts w:ascii="Verdana" w:hAnsi="Verdana"/>
          <w:sz w:val="20"/>
        </w:rPr>
        <w:t>daily.</w:t>
      </w:r>
    </w:p>
    <w:p w14:paraId="4DD6AD0E" w14:textId="77777777" w:rsidR="009015D0" w:rsidRDefault="009015D0" w:rsidP="00A911A2">
      <w:pPr>
        <w:jc w:val="both"/>
        <w:rPr>
          <w:rFonts w:ascii="Verdana" w:hAnsi="Verdana"/>
          <w:sz w:val="20"/>
        </w:rPr>
      </w:pPr>
    </w:p>
    <w:p w14:paraId="11015524" w14:textId="3A040A0B" w:rsidR="00330F56" w:rsidRPr="00330F56" w:rsidRDefault="00330F56" w:rsidP="00330F56">
      <w:pPr>
        <w:rPr>
          <w:rFonts w:ascii="Verdana" w:hAnsi="Verdana"/>
          <w:b/>
          <w:bCs/>
          <w:i/>
          <w:iCs/>
          <w:sz w:val="20"/>
        </w:rPr>
      </w:pPr>
      <w:r w:rsidRPr="00330F56">
        <w:rPr>
          <w:rFonts w:ascii="Verdana" w:hAnsi="Verdana"/>
          <w:b/>
          <w:bCs/>
          <w:i/>
          <w:iCs/>
          <w:sz w:val="20"/>
        </w:rPr>
        <w:t xml:space="preserve">The End of Scheme Party will be held on </w:t>
      </w:r>
      <w:r w:rsidR="002B530A">
        <w:rPr>
          <w:rFonts w:ascii="Verdana" w:hAnsi="Verdana"/>
          <w:b/>
          <w:bCs/>
          <w:i/>
          <w:iCs/>
          <w:sz w:val="20"/>
        </w:rPr>
        <w:t>Friday 31</w:t>
      </w:r>
      <w:r w:rsidR="002B530A" w:rsidRPr="002B530A">
        <w:rPr>
          <w:rFonts w:ascii="Verdana" w:hAnsi="Verdana"/>
          <w:b/>
          <w:bCs/>
          <w:i/>
          <w:iCs/>
          <w:sz w:val="20"/>
          <w:vertAlign w:val="superscript"/>
        </w:rPr>
        <w:t>st</w:t>
      </w:r>
      <w:r w:rsidR="002B530A">
        <w:rPr>
          <w:rFonts w:ascii="Verdana" w:hAnsi="Verdana"/>
          <w:b/>
          <w:bCs/>
          <w:i/>
          <w:iCs/>
          <w:sz w:val="20"/>
        </w:rPr>
        <w:t xml:space="preserve"> July 2026</w:t>
      </w:r>
      <w:r w:rsidRPr="00330F56">
        <w:rPr>
          <w:rFonts w:ascii="Verdana" w:hAnsi="Verdana"/>
          <w:b/>
          <w:bCs/>
          <w:i/>
          <w:iCs/>
          <w:sz w:val="20"/>
        </w:rPr>
        <w:t xml:space="preserve"> during the afternoon session – children will be able to register to attend from 12.30pm to 3.30pm for the party</w:t>
      </w:r>
      <w:r w:rsidR="000A084B">
        <w:rPr>
          <w:rFonts w:ascii="Verdana" w:hAnsi="Verdana"/>
          <w:b/>
          <w:bCs/>
          <w:i/>
          <w:iCs/>
          <w:sz w:val="20"/>
        </w:rPr>
        <w:t xml:space="preserve"> if they do not wish to attend all day</w:t>
      </w:r>
      <w:r w:rsidRPr="00330F56">
        <w:rPr>
          <w:rFonts w:ascii="Verdana" w:hAnsi="Verdana"/>
          <w:b/>
          <w:bCs/>
          <w:i/>
          <w:iCs/>
          <w:sz w:val="20"/>
        </w:rPr>
        <w:t xml:space="preserve"> (</w:t>
      </w:r>
      <w:r w:rsidR="009829F7">
        <w:rPr>
          <w:rFonts w:ascii="Verdana" w:hAnsi="Verdana"/>
          <w:b/>
          <w:bCs/>
          <w:i/>
          <w:iCs/>
          <w:sz w:val="20"/>
        </w:rPr>
        <w:t>half day fee applies</w:t>
      </w:r>
      <w:r w:rsidRPr="00330F56">
        <w:rPr>
          <w:rFonts w:ascii="Verdana" w:hAnsi="Verdana"/>
          <w:b/>
          <w:bCs/>
          <w:i/>
          <w:iCs/>
          <w:sz w:val="20"/>
        </w:rPr>
        <w:t xml:space="preserve"> for the afternoon session).  Party food will be provided.</w:t>
      </w:r>
    </w:p>
    <w:p w14:paraId="11C36B8A" w14:textId="77777777" w:rsidR="00330F56" w:rsidRPr="004C659B" w:rsidRDefault="00330F56" w:rsidP="00A911A2">
      <w:pPr>
        <w:jc w:val="both"/>
        <w:rPr>
          <w:rFonts w:ascii="Verdana" w:hAnsi="Verdana"/>
          <w:sz w:val="20"/>
        </w:rPr>
      </w:pPr>
    </w:p>
    <w:p w14:paraId="3E27974D" w14:textId="75EA2BFE" w:rsidR="00A911A2" w:rsidRPr="004C659B" w:rsidRDefault="00A911A2" w:rsidP="00A911A2">
      <w:pPr>
        <w:jc w:val="both"/>
        <w:rPr>
          <w:rFonts w:ascii="Verdana" w:hAnsi="Verdana"/>
          <w:sz w:val="20"/>
        </w:rPr>
      </w:pPr>
      <w:r w:rsidRPr="004C659B">
        <w:rPr>
          <w:rFonts w:ascii="Verdana" w:hAnsi="Verdana"/>
          <w:sz w:val="20"/>
        </w:rPr>
        <w:t xml:space="preserve">Any parent wishing to register their child once the scheme has started should contact the Parish Office (01622 832305 / </w:t>
      </w:r>
      <w:hyperlink r:id="rId12" w:history="1">
        <w:r w:rsidR="000A084B" w:rsidRPr="00892E25">
          <w:rPr>
            <w:rStyle w:val="Hyperlink"/>
            <w:rFonts w:ascii="Verdana" w:hAnsi="Verdana"/>
            <w:sz w:val="20"/>
          </w:rPr>
          <w:t>deputyclerk@mardenkent-pc.gov.uk</w:t>
        </w:r>
      </w:hyperlink>
      <w:r w:rsidRPr="004C659B">
        <w:rPr>
          <w:rFonts w:ascii="Verdana" w:hAnsi="Verdana"/>
          <w:sz w:val="20"/>
        </w:rPr>
        <w:t>) to ensure spaces are available and to complete a registration form.</w:t>
      </w:r>
    </w:p>
    <w:p w14:paraId="0FE43526" w14:textId="77777777" w:rsidR="00A911A2" w:rsidRDefault="00A911A2" w:rsidP="00A911A2">
      <w:pPr>
        <w:jc w:val="both"/>
        <w:rPr>
          <w:rFonts w:ascii="Verdana" w:hAnsi="Verdana"/>
          <w:b/>
          <w:bCs/>
          <w:sz w:val="20"/>
        </w:rPr>
      </w:pPr>
    </w:p>
    <w:p w14:paraId="40D7B3EB" w14:textId="77777777" w:rsidR="00A911A2" w:rsidRPr="0096233C" w:rsidRDefault="00A911A2" w:rsidP="00A911A2">
      <w:pPr>
        <w:jc w:val="both"/>
        <w:rPr>
          <w:rFonts w:ascii="Verdana" w:hAnsi="Verdana"/>
          <w:b/>
          <w:bCs/>
          <w:sz w:val="20"/>
        </w:rPr>
      </w:pPr>
      <w:r w:rsidRPr="0096233C">
        <w:rPr>
          <w:rFonts w:ascii="Verdana" w:hAnsi="Verdana"/>
          <w:b/>
          <w:bCs/>
          <w:sz w:val="20"/>
        </w:rPr>
        <w:t>Criteria for Registration</w:t>
      </w:r>
    </w:p>
    <w:p w14:paraId="2E1E124B" w14:textId="77777777" w:rsidR="00A911A2" w:rsidRPr="0096233C" w:rsidRDefault="00A911A2" w:rsidP="00A911A2">
      <w:pPr>
        <w:jc w:val="both"/>
        <w:rPr>
          <w:rFonts w:ascii="Verdana" w:hAnsi="Verdana"/>
          <w:sz w:val="20"/>
        </w:rPr>
      </w:pPr>
    </w:p>
    <w:p w14:paraId="52B08B81" w14:textId="60C2665F" w:rsidR="00A911A2" w:rsidRDefault="00A911A2" w:rsidP="00A911A2">
      <w:pPr>
        <w:jc w:val="both"/>
        <w:rPr>
          <w:rFonts w:ascii="Verdana" w:hAnsi="Verdana"/>
          <w:sz w:val="20"/>
        </w:rPr>
      </w:pPr>
      <w:r w:rsidRPr="004C659B">
        <w:rPr>
          <w:rFonts w:ascii="Verdana" w:hAnsi="Verdana"/>
          <w:sz w:val="20"/>
        </w:rPr>
        <w:t>Marden Summer Play Scheme is open for children who have reached their 5</w:t>
      </w:r>
      <w:r w:rsidRPr="004C659B">
        <w:rPr>
          <w:rFonts w:ascii="Verdana" w:hAnsi="Verdana"/>
          <w:sz w:val="20"/>
          <w:vertAlign w:val="superscript"/>
        </w:rPr>
        <w:t>th</w:t>
      </w:r>
      <w:r w:rsidRPr="004C659B">
        <w:rPr>
          <w:rFonts w:ascii="Verdana" w:hAnsi="Verdana"/>
          <w:sz w:val="20"/>
        </w:rPr>
        <w:t xml:space="preserve"> birthday by 1</w:t>
      </w:r>
      <w:r w:rsidRPr="004C659B">
        <w:rPr>
          <w:rFonts w:ascii="Verdana" w:hAnsi="Verdana"/>
          <w:sz w:val="20"/>
          <w:vertAlign w:val="superscript"/>
        </w:rPr>
        <w:t>st</w:t>
      </w:r>
      <w:r w:rsidRPr="004C659B">
        <w:rPr>
          <w:rFonts w:ascii="Verdana" w:hAnsi="Verdana"/>
          <w:sz w:val="20"/>
        </w:rPr>
        <w:t xml:space="preserve"> September </w:t>
      </w:r>
      <w:r>
        <w:rPr>
          <w:rFonts w:ascii="Verdana" w:hAnsi="Verdana"/>
          <w:sz w:val="20"/>
        </w:rPr>
        <w:t>202</w:t>
      </w:r>
      <w:r w:rsidR="00D61BA2">
        <w:rPr>
          <w:rFonts w:ascii="Verdana" w:hAnsi="Verdana"/>
          <w:sz w:val="20"/>
        </w:rPr>
        <w:t>5</w:t>
      </w:r>
      <w:r w:rsidRPr="004C659B">
        <w:rPr>
          <w:rFonts w:ascii="Verdana" w:hAnsi="Verdana"/>
          <w:sz w:val="20"/>
        </w:rPr>
        <w:t xml:space="preserve"> and up to 12 years of age (Year 7)</w:t>
      </w:r>
      <w:r>
        <w:rPr>
          <w:rFonts w:ascii="Verdana" w:hAnsi="Verdana"/>
          <w:sz w:val="20"/>
        </w:rPr>
        <w:t>.</w:t>
      </w:r>
    </w:p>
    <w:p w14:paraId="59E4BFE9" w14:textId="77777777" w:rsidR="00A911A2" w:rsidRDefault="00A911A2" w:rsidP="00A911A2">
      <w:pPr>
        <w:jc w:val="both"/>
        <w:rPr>
          <w:rFonts w:ascii="Verdana" w:hAnsi="Verdana"/>
          <w:sz w:val="20"/>
        </w:rPr>
      </w:pPr>
    </w:p>
    <w:p w14:paraId="37A324A3" w14:textId="6563AA16" w:rsidR="00A911A2" w:rsidRPr="0096233C" w:rsidRDefault="00A911A2" w:rsidP="00A911A2">
      <w:pPr>
        <w:jc w:val="both"/>
        <w:rPr>
          <w:rFonts w:ascii="Verdana" w:hAnsi="Verdana"/>
          <w:sz w:val="20"/>
        </w:rPr>
      </w:pPr>
      <w:r w:rsidRPr="0096233C">
        <w:rPr>
          <w:rFonts w:ascii="Verdana" w:hAnsi="Verdana"/>
          <w:sz w:val="20"/>
        </w:rPr>
        <w:t xml:space="preserve">Due to the popularity of the </w:t>
      </w:r>
      <w:r w:rsidR="00912EE7" w:rsidRPr="0096233C">
        <w:rPr>
          <w:rFonts w:ascii="Verdana" w:hAnsi="Verdana"/>
          <w:sz w:val="20"/>
        </w:rPr>
        <w:t>scheme,</w:t>
      </w:r>
      <w:r w:rsidRPr="0096233C">
        <w:rPr>
          <w:rFonts w:ascii="Verdana" w:hAnsi="Verdana"/>
          <w:sz w:val="20"/>
        </w:rPr>
        <w:t xml:space="preserve"> we are having to prioritise children being registered as follows:</w:t>
      </w:r>
    </w:p>
    <w:p w14:paraId="08C156A3" w14:textId="77777777" w:rsidR="00A911A2" w:rsidRPr="0096233C" w:rsidRDefault="00A911A2" w:rsidP="00A911A2">
      <w:pPr>
        <w:jc w:val="both"/>
        <w:rPr>
          <w:rFonts w:ascii="Verdana" w:hAnsi="Verdana"/>
          <w:sz w:val="20"/>
        </w:rPr>
      </w:pPr>
    </w:p>
    <w:p w14:paraId="7C256162" w14:textId="77777777" w:rsidR="00A911A2" w:rsidRPr="0096233C" w:rsidRDefault="00A911A2" w:rsidP="00A911A2">
      <w:pPr>
        <w:jc w:val="both"/>
        <w:rPr>
          <w:rFonts w:ascii="Verdana" w:hAnsi="Verdana"/>
          <w:sz w:val="20"/>
        </w:rPr>
      </w:pPr>
      <w:r w:rsidRPr="0096233C">
        <w:rPr>
          <w:rFonts w:ascii="Verdana" w:hAnsi="Verdana"/>
          <w:sz w:val="20"/>
        </w:rPr>
        <w:t>From when registration opens: This will be on a first come first served basis for the following:</w:t>
      </w:r>
    </w:p>
    <w:p w14:paraId="4115F951" w14:textId="77777777" w:rsidR="00A911A2" w:rsidRPr="0096233C" w:rsidRDefault="00A911A2" w:rsidP="00A911A2">
      <w:pPr>
        <w:pStyle w:val="ListParagraph"/>
        <w:numPr>
          <w:ilvl w:val="0"/>
          <w:numId w:val="29"/>
        </w:numPr>
        <w:jc w:val="both"/>
        <w:rPr>
          <w:rFonts w:ascii="Verdana" w:hAnsi="Verdana"/>
          <w:sz w:val="20"/>
          <w:szCs w:val="20"/>
          <w:lang w:val="en-GB"/>
        </w:rPr>
      </w:pPr>
      <w:r w:rsidRPr="0096233C">
        <w:rPr>
          <w:rFonts w:ascii="Verdana" w:hAnsi="Verdana"/>
          <w:sz w:val="20"/>
          <w:szCs w:val="20"/>
          <w:lang w:val="en-GB"/>
        </w:rPr>
        <w:t>Children living in Marden</w:t>
      </w:r>
    </w:p>
    <w:p w14:paraId="030A7710" w14:textId="77777777" w:rsidR="00A911A2" w:rsidRPr="0096233C" w:rsidRDefault="00A911A2" w:rsidP="00A911A2">
      <w:pPr>
        <w:pStyle w:val="ListParagraph"/>
        <w:numPr>
          <w:ilvl w:val="0"/>
          <w:numId w:val="29"/>
        </w:numPr>
        <w:jc w:val="both"/>
        <w:rPr>
          <w:rFonts w:ascii="Verdana" w:hAnsi="Verdana"/>
          <w:sz w:val="20"/>
          <w:szCs w:val="20"/>
          <w:lang w:val="en-GB"/>
        </w:rPr>
      </w:pPr>
      <w:r w:rsidRPr="0096233C">
        <w:rPr>
          <w:rFonts w:ascii="Verdana" w:hAnsi="Verdana"/>
          <w:sz w:val="20"/>
          <w:szCs w:val="20"/>
          <w:lang w:val="en-GB"/>
        </w:rPr>
        <w:t>Children attending Marden Primary Academy</w:t>
      </w:r>
    </w:p>
    <w:p w14:paraId="43866419" w14:textId="77777777" w:rsidR="00A911A2" w:rsidRPr="0096233C" w:rsidRDefault="00A911A2" w:rsidP="00A911A2">
      <w:pPr>
        <w:jc w:val="both"/>
        <w:rPr>
          <w:rFonts w:ascii="Verdana" w:hAnsi="Verdana"/>
          <w:sz w:val="20"/>
        </w:rPr>
      </w:pPr>
    </w:p>
    <w:p w14:paraId="15BAF146" w14:textId="77777777" w:rsidR="00A911A2" w:rsidRPr="0096233C" w:rsidRDefault="00A911A2" w:rsidP="00A911A2">
      <w:pPr>
        <w:jc w:val="both"/>
        <w:rPr>
          <w:rFonts w:ascii="Verdana" w:hAnsi="Verdana"/>
          <w:sz w:val="20"/>
        </w:rPr>
      </w:pPr>
      <w:r w:rsidRPr="0096233C">
        <w:rPr>
          <w:rFonts w:ascii="Verdana" w:hAnsi="Verdana"/>
          <w:sz w:val="20"/>
        </w:rPr>
        <w:t>From the first week of July the following will be accepted, again on a first come first served basis:</w:t>
      </w:r>
    </w:p>
    <w:p w14:paraId="3FC6BAE9" w14:textId="77777777" w:rsidR="00A911A2" w:rsidRPr="0096233C" w:rsidRDefault="00A911A2" w:rsidP="00A911A2">
      <w:pPr>
        <w:pStyle w:val="ListParagraph"/>
        <w:numPr>
          <w:ilvl w:val="0"/>
          <w:numId w:val="28"/>
        </w:numPr>
        <w:jc w:val="both"/>
        <w:rPr>
          <w:rFonts w:ascii="Verdana" w:hAnsi="Verdana"/>
          <w:sz w:val="20"/>
          <w:szCs w:val="20"/>
          <w:lang w:val="en-GB"/>
        </w:rPr>
      </w:pPr>
      <w:r w:rsidRPr="0096233C">
        <w:rPr>
          <w:rFonts w:ascii="Verdana" w:hAnsi="Verdana"/>
          <w:sz w:val="20"/>
          <w:szCs w:val="20"/>
          <w:lang w:val="en-GB"/>
        </w:rPr>
        <w:t>Children living in parishes bordering Marden</w:t>
      </w:r>
    </w:p>
    <w:p w14:paraId="45FD4420" w14:textId="77777777" w:rsidR="00A911A2" w:rsidRPr="0096233C" w:rsidRDefault="00A911A2" w:rsidP="00A911A2">
      <w:pPr>
        <w:pStyle w:val="ListParagraph"/>
        <w:numPr>
          <w:ilvl w:val="0"/>
          <w:numId w:val="28"/>
        </w:numPr>
        <w:jc w:val="both"/>
        <w:rPr>
          <w:rFonts w:ascii="Verdana" w:hAnsi="Verdana"/>
          <w:sz w:val="20"/>
          <w:szCs w:val="20"/>
          <w:lang w:val="en-GB"/>
        </w:rPr>
      </w:pPr>
      <w:r w:rsidRPr="0096233C">
        <w:rPr>
          <w:rFonts w:ascii="Verdana" w:hAnsi="Verdana"/>
          <w:sz w:val="20"/>
          <w:szCs w:val="20"/>
          <w:lang w:val="en-GB"/>
        </w:rPr>
        <w:t>Children attending schools in parishes bordering Marden</w:t>
      </w:r>
    </w:p>
    <w:p w14:paraId="202B6468" w14:textId="77777777" w:rsidR="00A911A2" w:rsidRPr="0096233C" w:rsidRDefault="00A911A2" w:rsidP="00A911A2">
      <w:pPr>
        <w:jc w:val="both"/>
        <w:rPr>
          <w:rFonts w:ascii="Verdana" w:hAnsi="Verdana"/>
          <w:sz w:val="20"/>
        </w:rPr>
      </w:pPr>
    </w:p>
    <w:p w14:paraId="3BB7A905" w14:textId="77777777" w:rsidR="00A911A2" w:rsidRPr="0096233C" w:rsidRDefault="00A911A2" w:rsidP="00A911A2">
      <w:pPr>
        <w:jc w:val="both"/>
        <w:rPr>
          <w:rFonts w:ascii="Verdana" w:hAnsi="Verdana"/>
          <w:sz w:val="20"/>
        </w:rPr>
      </w:pPr>
      <w:r w:rsidRPr="0096233C">
        <w:rPr>
          <w:rFonts w:ascii="Verdana" w:hAnsi="Verdana"/>
          <w:sz w:val="20"/>
        </w:rPr>
        <w:t>The week before the scheme commences:</w:t>
      </w:r>
    </w:p>
    <w:p w14:paraId="0FDC0A59" w14:textId="77777777" w:rsidR="00A911A2" w:rsidRPr="0096233C" w:rsidRDefault="00A911A2" w:rsidP="00A911A2">
      <w:pPr>
        <w:pStyle w:val="ListParagraph"/>
        <w:numPr>
          <w:ilvl w:val="0"/>
          <w:numId w:val="30"/>
        </w:numPr>
        <w:jc w:val="both"/>
        <w:rPr>
          <w:rFonts w:ascii="Verdana" w:hAnsi="Verdana"/>
          <w:sz w:val="20"/>
          <w:szCs w:val="20"/>
          <w:lang w:val="en-GB"/>
        </w:rPr>
      </w:pPr>
      <w:r w:rsidRPr="0096233C">
        <w:rPr>
          <w:rFonts w:ascii="Verdana" w:hAnsi="Verdana"/>
          <w:sz w:val="20"/>
          <w:szCs w:val="20"/>
          <w:lang w:val="en-GB"/>
        </w:rPr>
        <w:t>Any other registration received from outside of the above, but within Maidstone borough.</w:t>
      </w:r>
    </w:p>
    <w:p w14:paraId="0785B088" w14:textId="77777777" w:rsidR="00A911A2" w:rsidRPr="0096233C" w:rsidRDefault="00A911A2" w:rsidP="00A911A2">
      <w:pPr>
        <w:jc w:val="both"/>
        <w:rPr>
          <w:rFonts w:ascii="Verdana" w:hAnsi="Verdana"/>
          <w:sz w:val="20"/>
        </w:rPr>
      </w:pPr>
    </w:p>
    <w:p w14:paraId="2ED20DBA" w14:textId="77777777" w:rsidR="00A911A2" w:rsidRPr="0096233C" w:rsidRDefault="00A911A2" w:rsidP="00A911A2">
      <w:pPr>
        <w:jc w:val="both"/>
        <w:rPr>
          <w:rFonts w:ascii="Verdana" w:hAnsi="Verdana"/>
          <w:sz w:val="20"/>
        </w:rPr>
      </w:pPr>
      <w:r w:rsidRPr="0096233C">
        <w:rPr>
          <w:rFonts w:ascii="Verdana" w:hAnsi="Verdana"/>
          <w:sz w:val="20"/>
        </w:rPr>
        <w:t>If days become full a reserve list will be held following the above criteria and families will be informed of spaces as and when they become available on a first come first served basis.</w:t>
      </w:r>
    </w:p>
    <w:p w14:paraId="4B655483" w14:textId="77777777" w:rsidR="00A911A2" w:rsidRDefault="00A911A2" w:rsidP="00A911A2">
      <w:pPr>
        <w:rPr>
          <w:rFonts w:ascii="Verdana" w:hAnsi="Verdana"/>
          <w:sz w:val="20"/>
        </w:rPr>
      </w:pPr>
    </w:p>
    <w:p w14:paraId="09680B6C" w14:textId="77777777" w:rsidR="00A911A2" w:rsidRDefault="00A911A2" w:rsidP="00A911A2">
      <w:pPr>
        <w:rPr>
          <w:rFonts w:ascii="Verdana" w:hAnsi="Verdana"/>
          <w:sz w:val="20"/>
        </w:rPr>
      </w:pPr>
    </w:p>
    <w:p w14:paraId="7CB7FE7E" w14:textId="77777777" w:rsidR="00A911A2" w:rsidRPr="00D555DC" w:rsidRDefault="00A911A2" w:rsidP="00A911A2">
      <w:pPr>
        <w:jc w:val="right"/>
        <w:rPr>
          <w:rFonts w:ascii="Verdana" w:hAnsi="Verdana"/>
          <w:b/>
          <w:bCs/>
          <w:sz w:val="20"/>
        </w:rPr>
      </w:pPr>
      <w:r w:rsidRPr="00D555DC">
        <w:rPr>
          <w:rFonts w:ascii="Verdana" w:hAnsi="Verdana"/>
          <w:b/>
          <w:bCs/>
          <w:sz w:val="20"/>
        </w:rPr>
        <w:t>PLEASE SEE REVERSE FOR REGISTRATION FORM</w:t>
      </w:r>
    </w:p>
    <w:p w14:paraId="25092A10" w14:textId="39AB1B2A" w:rsidR="00AE2B07" w:rsidRDefault="00AE2B07" w:rsidP="00AE2B07"/>
    <w:p w14:paraId="7EEF923C" w14:textId="46DCE0C2" w:rsidR="00552CC0" w:rsidRPr="00890FF6" w:rsidRDefault="00923D36" w:rsidP="008C1768">
      <w:pPr>
        <w:jc w:val="center"/>
        <w:rPr>
          <w:rFonts w:ascii="Verdana" w:eastAsia="Batang" w:hAnsi="Verdana" w:cs="Tahoma"/>
          <w:sz w:val="32"/>
          <w:szCs w:val="32"/>
        </w:rPr>
      </w:pPr>
      <w:r>
        <w:rPr>
          <w:rFonts w:ascii="Verdana" w:eastAsia="Batang" w:hAnsi="Verdana" w:cs="Tahoma"/>
          <w:noProof/>
          <w:sz w:val="32"/>
          <w:szCs w:val="32"/>
        </w:rPr>
        <w:drawing>
          <wp:anchor distT="0" distB="0" distL="114300" distR="114300" simplePos="0" relativeHeight="251658240" behindDoc="0" locked="0" layoutInCell="1" allowOverlap="1" wp14:anchorId="11D005DF" wp14:editId="754A3094">
            <wp:simplePos x="0" y="0"/>
            <wp:positionH relativeFrom="column">
              <wp:posOffset>2308860</wp:posOffset>
            </wp:positionH>
            <wp:positionV relativeFrom="paragraph">
              <wp:posOffset>-754380</wp:posOffset>
            </wp:positionV>
            <wp:extent cx="685800" cy="68580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F41665" w:rsidRPr="00890FF6">
        <w:rPr>
          <w:rFonts w:ascii="Verdana" w:eastAsia="Batang" w:hAnsi="Verdana" w:cs="Tahoma"/>
          <w:sz w:val="32"/>
          <w:szCs w:val="32"/>
        </w:rPr>
        <w:t>MARDEN PLAY SCHEME</w:t>
      </w:r>
    </w:p>
    <w:p w14:paraId="048E26AD" w14:textId="77777777" w:rsidR="00923D36" w:rsidRDefault="00D3514F" w:rsidP="00923D36">
      <w:pPr>
        <w:jc w:val="center"/>
        <w:rPr>
          <w:rFonts w:ascii="Verdana" w:eastAsia="Batang" w:hAnsi="Verdana" w:cs="Tahoma"/>
          <w:sz w:val="28"/>
          <w:szCs w:val="28"/>
        </w:rPr>
      </w:pPr>
      <w:r w:rsidRPr="00890FF6">
        <w:rPr>
          <w:rFonts w:ascii="Verdana" w:eastAsia="Batang" w:hAnsi="Verdana" w:cs="Tahoma"/>
          <w:sz w:val="28"/>
          <w:szCs w:val="28"/>
        </w:rPr>
        <w:t>Registration Form</w:t>
      </w:r>
    </w:p>
    <w:p w14:paraId="3E5DD43F" w14:textId="393FA646" w:rsidR="003A094C" w:rsidRPr="00923D36" w:rsidRDefault="006D380D" w:rsidP="00923D36">
      <w:pPr>
        <w:rPr>
          <w:rFonts w:ascii="Verdana" w:eastAsia="Batang" w:hAnsi="Verdana" w:cs="Tahoma"/>
          <w:sz w:val="28"/>
          <w:szCs w:val="28"/>
        </w:rPr>
      </w:pPr>
      <w:r>
        <w:rPr>
          <w:rFonts w:ascii="Verdana" w:eastAsia="Batang" w:hAnsi="Verdana" w:cs="Tahoma"/>
          <w:b/>
          <w:color w:val="000000" w:themeColor="text1"/>
          <w:sz w:val="20"/>
          <w:u w:val="single"/>
        </w:rPr>
        <w:t>CHILDREN MUST HAVE HAD THEIR 5</w:t>
      </w:r>
      <w:r w:rsidRPr="006D380D">
        <w:rPr>
          <w:rFonts w:ascii="Verdana" w:eastAsia="Batang" w:hAnsi="Verdana" w:cs="Tahoma"/>
          <w:b/>
          <w:color w:val="000000" w:themeColor="text1"/>
          <w:sz w:val="20"/>
          <w:u w:val="single"/>
          <w:vertAlign w:val="superscript"/>
        </w:rPr>
        <w:t>TH</w:t>
      </w:r>
      <w:r>
        <w:rPr>
          <w:rFonts w:ascii="Verdana" w:eastAsia="Batang" w:hAnsi="Verdana" w:cs="Tahoma"/>
          <w:b/>
          <w:color w:val="000000" w:themeColor="text1"/>
          <w:sz w:val="20"/>
          <w:u w:val="single"/>
        </w:rPr>
        <w:t xml:space="preserve"> BIRTHDAY BY 1</w:t>
      </w:r>
      <w:r w:rsidRPr="006D380D">
        <w:rPr>
          <w:rFonts w:ascii="Verdana" w:eastAsia="Batang" w:hAnsi="Verdana" w:cs="Tahoma"/>
          <w:b/>
          <w:color w:val="000000" w:themeColor="text1"/>
          <w:sz w:val="20"/>
          <w:u w:val="single"/>
          <w:vertAlign w:val="superscript"/>
        </w:rPr>
        <w:t>ST</w:t>
      </w:r>
      <w:r>
        <w:rPr>
          <w:rFonts w:ascii="Verdana" w:eastAsia="Batang" w:hAnsi="Verdana" w:cs="Tahoma"/>
          <w:b/>
          <w:color w:val="000000" w:themeColor="text1"/>
          <w:sz w:val="20"/>
          <w:u w:val="single"/>
        </w:rPr>
        <w:t xml:space="preserve"> SEPTEMBER 2025 </w:t>
      </w:r>
      <w:r w:rsidR="00EF0147" w:rsidRPr="000A084B">
        <w:rPr>
          <w:rFonts w:ascii="Verdana" w:eastAsia="Batang" w:hAnsi="Verdana" w:cs="Tahoma"/>
          <w:b/>
          <w:color w:val="000000" w:themeColor="text1"/>
          <w:sz w:val="20"/>
          <w:u w:val="single"/>
        </w:rPr>
        <w:t xml:space="preserve">and not </w:t>
      </w:r>
      <w:r w:rsidR="00EF0147" w:rsidRPr="00AE45F4">
        <w:rPr>
          <w:rFonts w:ascii="Verdana" w:eastAsia="Batang" w:hAnsi="Verdana" w:cs="Tahoma"/>
          <w:b/>
          <w:sz w:val="20"/>
          <w:u w:val="single"/>
        </w:rPr>
        <w:t>be more than 1</w:t>
      </w:r>
      <w:r w:rsidR="00967FA6">
        <w:rPr>
          <w:rFonts w:ascii="Verdana" w:eastAsia="Batang" w:hAnsi="Verdana" w:cs="Tahoma"/>
          <w:b/>
          <w:sz w:val="20"/>
          <w:u w:val="single"/>
        </w:rPr>
        <w:t>2</w:t>
      </w:r>
      <w:r w:rsidR="00EF0147" w:rsidRPr="00AE45F4">
        <w:rPr>
          <w:rFonts w:ascii="Verdana" w:eastAsia="Batang" w:hAnsi="Verdana" w:cs="Tahoma"/>
          <w:b/>
          <w:sz w:val="20"/>
          <w:u w:val="single"/>
        </w:rPr>
        <w:t xml:space="preserve"> years of age at start of play scheme</w:t>
      </w:r>
      <w:r w:rsidR="00967FA6">
        <w:rPr>
          <w:rFonts w:ascii="Verdana" w:eastAsia="Batang" w:hAnsi="Verdana" w:cs="Tahoma"/>
          <w:b/>
          <w:sz w:val="20"/>
          <w:u w:val="single"/>
        </w:rPr>
        <w:t xml:space="preserve"> (</w:t>
      </w:r>
      <w:r w:rsidR="00814E26">
        <w:rPr>
          <w:rFonts w:ascii="Verdana" w:eastAsia="Batang" w:hAnsi="Verdana" w:cs="Tahoma"/>
          <w:b/>
          <w:sz w:val="20"/>
          <w:u w:val="single"/>
        </w:rPr>
        <w:t>i.e.</w:t>
      </w:r>
      <w:r w:rsidR="00967FA6">
        <w:rPr>
          <w:rFonts w:ascii="Verdana" w:eastAsia="Batang" w:hAnsi="Verdana" w:cs="Tahoma"/>
          <w:b/>
          <w:sz w:val="20"/>
          <w:u w:val="single"/>
        </w:rPr>
        <w:t xml:space="preserve"> Year 7)</w:t>
      </w:r>
      <w:r w:rsidR="00923D36">
        <w:rPr>
          <w:rFonts w:ascii="Verdana" w:eastAsia="Batang" w:hAnsi="Verdana" w:cs="Tahoma"/>
          <w:sz w:val="28"/>
          <w:szCs w:val="28"/>
        </w:rPr>
        <w:t xml:space="preserve"> </w:t>
      </w:r>
      <w:r w:rsidR="003A094C" w:rsidRPr="00890FF6">
        <w:rPr>
          <w:rFonts w:ascii="Verdana" w:eastAsia="Batang" w:hAnsi="Verdana" w:cs="Tahoma"/>
          <w:b/>
          <w:sz w:val="20"/>
          <w:u w:val="single"/>
        </w:rPr>
        <w:t>(Please complete one form per child)</w:t>
      </w:r>
    </w:p>
    <w:p w14:paraId="30A4491B" w14:textId="6095B369" w:rsidR="00D3514F" w:rsidRPr="00890FF6" w:rsidRDefault="00D3514F" w:rsidP="00D222EE">
      <w:pPr>
        <w:jc w:val="righ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4978"/>
      </w:tblGrid>
      <w:tr w:rsidR="00A77F34" w:rsidRPr="001961F4" w14:paraId="4AD69606" w14:textId="6DA15ECF" w:rsidTr="00A737B5">
        <w:trPr>
          <w:trHeight w:val="488"/>
        </w:trPr>
        <w:tc>
          <w:tcPr>
            <w:tcW w:w="3369" w:type="dxa"/>
          </w:tcPr>
          <w:p w14:paraId="3DA6B55F" w14:textId="6CCB5174" w:rsidR="00A77F34" w:rsidRDefault="00A77F34" w:rsidP="00D3514F">
            <w:pPr>
              <w:rPr>
                <w:rFonts w:ascii="Verdana" w:eastAsia="Batang" w:hAnsi="Verdana" w:cs="Tahoma"/>
                <w:sz w:val="18"/>
                <w:szCs w:val="18"/>
              </w:rPr>
            </w:pPr>
            <w:r w:rsidRPr="001961F4">
              <w:rPr>
                <w:rFonts w:ascii="Verdana" w:eastAsia="Batang" w:hAnsi="Verdana" w:cs="Tahoma"/>
                <w:sz w:val="18"/>
                <w:szCs w:val="18"/>
              </w:rPr>
              <w:t>Child’s Full Name:</w:t>
            </w:r>
            <w:r>
              <w:rPr>
                <w:rFonts w:ascii="Verdana" w:eastAsia="Batang" w:hAnsi="Verdana" w:cs="Tahoma"/>
                <w:sz w:val="18"/>
                <w:szCs w:val="18"/>
              </w:rPr>
              <w:t xml:space="preserve">   </w:t>
            </w:r>
          </w:p>
          <w:p w14:paraId="651AA91C" w14:textId="7EADC081" w:rsidR="00A77F34" w:rsidRPr="001961F4" w:rsidRDefault="00A77F34" w:rsidP="00D3514F">
            <w:pPr>
              <w:rPr>
                <w:rFonts w:ascii="Verdana" w:eastAsia="Batang" w:hAnsi="Verdana" w:cs="Tahoma"/>
                <w:sz w:val="18"/>
                <w:szCs w:val="18"/>
              </w:rPr>
            </w:pPr>
          </w:p>
        </w:tc>
        <w:tc>
          <w:tcPr>
            <w:tcW w:w="5103" w:type="dxa"/>
          </w:tcPr>
          <w:p w14:paraId="62BF1572" w14:textId="45A22CDF" w:rsidR="00A77F34" w:rsidRPr="001961F4" w:rsidRDefault="00A77F34" w:rsidP="00D3514F">
            <w:pPr>
              <w:rPr>
                <w:rFonts w:ascii="Verdana" w:eastAsia="Batang" w:hAnsi="Verdana" w:cs="Tahoma"/>
                <w:sz w:val="18"/>
                <w:szCs w:val="18"/>
              </w:rPr>
            </w:pPr>
          </w:p>
        </w:tc>
      </w:tr>
      <w:tr w:rsidR="00A77F34" w:rsidRPr="001961F4" w14:paraId="7B638CD2" w14:textId="4DEB94FB" w:rsidTr="00A77F34">
        <w:tc>
          <w:tcPr>
            <w:tcW w:w="3369" w:type="dxa"/>
          </w:tcPr>
          <w:p w14:paraId="15BFD538" w14:textId="2ABE1BFC" w:rsidR="00A77F34" w:rsidRPr="001961F4" w:rsidRDefault="00A77F34" w:rsidP="00A77F34">
            <w:pPr>
              <w:rPr>
                <w:rFonts w:ascii="Verdana" w:eastAsia="Batang" w:hAnsi="Verdana" w:cs="Tahoma"/>
                <w:sz w:val="18"/>
                <w:szCs w:val="18"/>
              </w:rPr>
            </w:pPr>
            <w:r w:rsidRPr="001961F4">
              <w:rPr>
                <w:rFonts w:ascii="Verdana" w:eastAsia="Batang" w:hAnsi="Verdana" w:cs="Tahoma"/>
                <w:sz w:val="18"/>
                <w:szCs w:val="18"/>
              </w:rPr>
              <w:t>Date of Birth:</w:t>
            </w:r>
            <w:r>
              <w:rPr>
                <w:rFonts w:ascii="Verdana" w:eastAsia="Batang" w:hAnsi="Verdana" w:cs="Tahoma"/>
                <w:sz w:val="18"/>
                <w:szCs w:val="18"/>
              </w:rPr>
              <w:t xml:space="preserve">  </w:t>
            </w:r>
          </w:p>
        </w:tc>
        <w:tc>
          <w:tcPr>
            <w:tcW w:w="5103" w:type="dxa"/>
          </w:tcPr>
          <w:p w14:paraId="61734930" w14:textId="77777777" w:rsidR="00101B12" w:rsidRDefault="00101B12" w:rsidP="00A77F34">
            <w:pPr>
              <w:rPr>
                <w:rFonts w:ascii="Verdana" w:eastAsia="Batang" w:hAnsi="Verdana" w:cs="Tahoma"/>
                <w:sz w:val="18"/>
                <w:szCs w:val="18"/>
              </w:rPr>
            </w:pPr>
          </w:p>
          <w:p w14:paraId="61BF5013" w14:textId="4B2242F9" w:rsidR="00E426BF" w:rsidRPr="001961F4" w:rsidRDefault="00E426BF" w:rsidP="00A77F34">
            <w:pPr>
              <w:rPr>
                <w:rFonts w:ascii="Verdana" w:eastAsia="Batang" w:hAnsi="Verdana" w:cs="Tahoma"/>
                <w:sz w:val="18"/>
                <w:szCs w:val="18"/>
              </w:rPr>
            </w:pPr>
          </w:p>
        </w:tc>
      </w:tr>
      <w:tr w:rsidR="00A77F34" w:rsidRPr="001961F4" w14:paraId="1BDD1FA5" w14:textId="31BC1BB2" w:rsidTr="00A77F34">
        <w:tc>
          <w:tcPr>
            <w:tcW w:w="3369" w:type="dxa"/>
          </w:tcPr>
          <w:p w14:paraId="6D6D798E" w14:textId="0D785374" w:rsidR="00A77F34" w:rsidRPr="001961F4" w:rsidRDefault="00A77F34" w:rsidP="00A77F34">
            <w:pPr>
              <w:rPr>
                <w:rFonts w:ascii="Verdana" w:eastAsia="Batang" w:hAnsi="Verdana" w:cs="Tahoma"/>
                <w:sz w:val="18"/>
                <w:szCs w:val="18"/>
              </w:rPr>
            </w:pPr>
            <w:r w:rsidRPr="001961F4">
              <w:rPr>
                <w:rFonts w:ascii="Verdana" w:eastAsia="Batang" w:hAnsi="Verdana" w:cs="Tahoma"/>
                <w:sz w:val="18"/>
                <w:szCs w:val="18"/>
              </w:rPr>
              <w:t>Home Address</w:t>
            </w:r>
            <w:r>
              <w:rPr>
                <w:rFonts w:ascii="Verdana" w:eastAsia="Batang" w:hAnsi="Verdana" w:cs="Tahoma"/>
                <w:sz w:val="18"/>
                <w:szCs w:val="18"/>
              </w:rPr>
              <w:t xml:space="preserve"> (including post code)</w:t>
            </w:r>
            <w:r w:rsidRPr="001961F4">
              <w:rPr>
                <w:rFonts w:ascii="Verdana" w:eastAsia="Batang" w:hAnsi="Verdana" w:cs="Tahoma"/>
                <w:sz w:val="18"/>
                <w:szCs w:val="18"/>
              </w:rPr>
              <w:t>:</w:t>
            </w:r>
            <w:r w:rsidRPr="001961F4">
              <w:rPr>
                <w:rFonts w:ascii="Verdana" w:eastAsia="Batang" w:hAnsi="Verdana" w:cs="Tahoma"/>
                <w:sz w:val="18"/>
                <w:szCs w:val="18"/>
              </w:rPr>
              <w:tab/>
            </w:r>
            <w:r w:rsidRPr="001961F4">
              <w:rPr>
                <w:rFonts w:ascii="Verdana" w:eastAsia="Batang" w:hAnsi="Verdana" w:cs="Tahoma"/>
                <w:sz w:val="18"/>
                <w:szCs w:val="18"/>
              </w:rPr>
              <w:tab/>
            </w:r>
            <w:r w:rsidRPr="001961F4">
              <w:rPr>
                <w:rFonts w:ascii="Verdana" w:eastAsia="Batang" w:hAnsi="Verdana" w:cs="Tahoma"/>
                <w:sz w:val="18"/>
                <w:szCs w:val="18"/>
              </w:rPr>
              <w:tab/>
            </w:r>
            <w:r w:rsidRPr="001961F4">
              <w:rPr>
                <w:rFonts w:ascii="Verdana" w:eastAsia="Batang" w:hAnsi="Verdana" w:cs="Tahoma"/>
                <w:sz w:val="18"/>
                <w:szCs w:val="18"/>
              </w:rPr>
              <w:tab/>
            </w:r>
            <w:r w:rsidRPr="001961F4">
              <w:rPr>
                <w:rFonts w:ascii="Verdana" w:eastAsia="Batang" w:hAnsi="Verdana" w:cs="Tahoma"/>
                <w:sz w:val="18"/>
                <w:szCs w:val="18"/>
              </w:rPr>
              <w:tab/>
            </w:r>
            <w:r w:rsidRPr="001961F4">
              <w:rPr>
                <w:rFonts w:ascii="Verdana" w:eastAsia="Batang" w:hAnsi="Verdana" w:cs="Tahoma"/>
                <w:sz w:val="18"/>
                <w:szCs w:val="18"/>
              </w:rPr>
              <w:tab/>
            </w:r>
          </w:p>
        </w:tc>
        <w:tc>
          <w:tcPr>
            <w:tcW w:w="5103" w:type="dxa"/>
          </w:tcPr>
          <w:p w14:paraId="513F0264" w14:textId="77777777" w:rsidR="00101B12" w:rsidRDefault="00101B12" w:rsidP="00A77F34">
            <w:pPr>
              <w:rPr>
                <w:rFonts w:ascii="Verdana" w:eastAsia="Batang" w:hAnsi="Verdana" w:cs="Tahoma"/>
                <w:sz w:val="18"/>
                <w:szCs w:val="18"/>
              </w:rPr>
            </w:pPr>
          </w:p>
          <w:p w14:paraId="623CFAEC" w14:textId="77777777" w:rsidR="00B72A63" w:rsidRDefault="00B72A63" w:rsidP="00A77F34">
            <w:pPr>
              <w:rPr>
                <w:rFonts w:ascii="Verdana" w:eastAsia="Batang" w:hAnsi="Verdana" w:cs="Tahoma"/>
                <w:sz w:val="18"/>
                <w:szCs w:val="18"/>
              </w:rPr>
            </w:pPr>
          </w:p>
          <w:p w14:paraId="52260859" w14:textId="77777777" w:rsidR="00B72A63" w:rsidRDefault="00B72A63" w:rsidP="00A77F34">
            <w:pPr>
              <w:rPr>
                <w:rFonts w:ascii="Verdana" w:eastAsia="Batang" w:hAnsi="Verdana" w:cs="Tahoma"/>
                <w:sz w:val="18"/>
                <w:szCs w:val="18"/>
              </w:rPr>
            </w:pPr>
          </w:p>
          <w:p w14:paraId="187F4F5D" w14:textId="21A06941" w:rsidR="00B72A63" w:rsidRPr="001961F4" w:rsidRDefault="00B72A63" w:rsidP="00A77F34">
            <w:pPr>
              <w:rPr>
                <w:rFonts w:ascii="Verdana" w:eastAsia="Batang" w:hAnsi="Verdana" w:cs="Tahoma"/>
                <w:sz w:val="18"/>
                <w:szCs w:val="18"/>
              </w:rPr>
            </w:pPr>
          </w:p>
        </w:tc>
      </w:tr>
      <w:tr w:rsidR="00A77F34" w:rsidRPr="001961F4" w14:paraId="45D9937A" w14:textId="4257FE7E" w:rsidTr="00A77F34">
        <w:tc>
          <w:tcPr>
            <w:tcW w:w="3369" w:type="dxa"/>
          </w:tcPr>
          <w:p w14:paraId="0D13B584" w14:textId="433DBC12" w:rsidR="00A77F34" w:rsidRPr="001961F4" w:rsidRDefault="00A77F34" w:rsidP="008431C6">
            <w:pPr>
              <w:rPr>
                <w:rFonts w:ascii="Verdana" w:eastAsia="Batang" w:hAnsi="Verdana" w:cs="Tahoma"/>
                <w:sz w:val="18"/>
                <w:szCs w:val="18"/>
              </w:rPr>
            </w:pPr>
            <w:r w:rsidRPr="001961F4">
              <w:rPr>
                <w:rFonts w:ascii="Verdana" w:eastAsia="Batang" w:hAnsi="Verdana" w:cs="Tahoma"/>
                <w:sz w:val="18"/>
                <w:szCs w:val="18"/>
              </w:rPr>
              <w:t>Names of Parents/Carers:</w:t>
            </w:r>
            <w:r>
              <w:rPr>
                <w:rFonts w:ascii="Verdana" w:eastAsia="Batang" w:hAnsi="Verdana" w:cs="Tahoma"/>
                <w:sz w:val="18"/>
                <w:szCs w:val="18"/>
              </w:rPr>
              <w:t xml:space="preserve">  </w:t>
            </w:r>
          </w:p>
          <w:p w14:paraId="3F5F69EF" w14:textId="77777777" w:rsidR="00A77F34" w:rsidRDefault="00A77F34" w:rsidP="00FA0ABC">
            <w:pPr>
              <w:rPr>
                <w:rFonts w:ascii="Verdana" w:eastAsia="Batang" w:hAnsi="Verdana" w:cs="Tahoma"/>
                <w:sz w:val="18"/>
                <w:szCs w:val="18"/>
              </w:rPr>
            </w:pPr>
          </w:p>
          <w:p w14:paraId="25123074" w14:textId="77777777" w:rsidR="00A77F34" w:rsidRPr="001961F4" w:rsidRDefault="00A77F34" w:rsidP="00FA0ABC">
            <w:pPr>
              <w:rPr>
                <w:rFonts w:ascii="Verdana" w:eastAsia="Batang" w:hAnsi="Verdana" w:cs="Tahoma"/>
                <w:sz w:val="18"/>
                <w:szCs w:val="18"/>
              </w:rPr>
            </w:pPr>
          </w:p>
        </w:tc>
        <w:tc>
          <w:tcPr>
            <w:tcW w:w="5103" w:type="dxa"/>
          </w:tcPr>
          <w:p w14:paraId="44CB07C2" w14:textId="21F2AF6B" w:rsidR="00A77F34" w:rsidRPr="001961F4" w:rsidRDefault="00A77F34" w:rsidP="008431C6">
            <w:pPr>
              <w:rPr>
                <w:rFonts w:ascii="Verdana" w:eastAsia="Batang" w:hAnsi="Verdana" w:cs="Tahoma"/>
                <w:sz w:val="18"/>
                <w:szCs w:val="18"/>
              </w:rPr>
            </w:pPr>
          </w:p>
        </w:tc>
      </w:tr>
      <w:tr w:rsidR="00A77F34" w:rsidRPr="001961F4" w14:paraId="0F303D33" w14:textId="063F9C4C" w:rsidTr="00A77F34">
        <w:tc>
          <w:tcPr>
            <w:tcW w:w="3369" w:type="dxa"/>
          </w:tcPr>
          <w:p w14:paraId="46FB9825" w14:textId="5C62896F" w:rsidR="00A77F34" w:rsidRPr="001961F4" w:rsidRDefault="00A77F34" w:rsidP="00D3514F">
            <w:pPr>
              <w:rPr>
                <w:rFonts w:ascii="Verdana" w:eastAsia="Batang" w:hAnsi="Verdana" w:cs="Tahoma"/>
                <w:sz w:val="18"/>
                <w:szCs w:val="18"/>
              </w:rPr>
            </w:pPr>
            <w:r w:rsidRPr="001961F4">
              <w:rPr>
                <w:rFonts w:ascii="Verdana" w:eastAsia="Batang" w:hAnsi="Verdana" w:cs="Tahoma"/>
                <w:sz w:val="18"/>
                <w:szCs w:val="18"/>
              </w:rPr>
              <w:t>Telephone Number:</w:t>
            </w:r>
            <w:r>
              <w:rPr>
                <w:rFonts w:ascii="Verdana" w:eastAsia="Batang" w:hAnsi="Verdana" w:cs="Tahoma"/>
                <w:sz w:val="18"/>
                <w:szCs w:val="18"/>
              </w:rPr>
              <w:t xml:space="preserve"> </w:t>
            </w:r>
          </w:p>
          <w:p w14:paraId="3D08A1B4" w14:textId="77777777" w:rsidR="00A77F34" w:rsidRPr="001961F4" w:rsidRDefault="00A77F34" w:rsidP="00D3514F">
            <w:pPr>
              <w:rPr>
                <w:rFonts w:ascii="Verdana" w:eastAsia="Batang" w:hAnsi="Verdana" w:cs="Tahoma"/>
                <w:sz w:val="18"/>
                <w:szCs w:val="18"/>
              </w:rPr>
            </w:pPr>
          </w:p>
        </w:tc>
        <w:tc>
          <w:tcPr>
            <w:tcW w:w="5103" w:type="dxa"/>
          </w:tcPr>
          <w:p w14:paraId="515BC721" w14:textId="5D952687" w:rsidR="00A77F34" w:rsidRPr="001961F4" w:rsidRDefault="00A77F34" w:rsidP="00D3514F">
            <w:pPr>
              <w:rPr>
                <w:rFonts w:ascii="Verdana" w:eastAsia="Batang" w:hAnsi="Verdana" w:cs="Tahoma"/>
                <w:sz w:val="18"/>
                <w:szCs w:val="18"/>
              </w:rPr>
            </w:pPr>
          </w:p>
        </w:tc>
      </w:tr>
      <w:tr w:rsidR="00A77F34" w:rsidRPr="001961F4" w14:paraId="7FB6513F" w14:textId="229C25FB" w:rsidTr="00A77F34">
        <w:tc>
          <w:tcPr>
            <w:tcW w:w="3369" w:type="dxa"/>
          </w:tcPr>
          <w:p w14:paraId="072709F9" w14:textId="7190F47E" w:rsidR="00A77F34" w:rsidRPr="001961F4" w:rsidRDefault="00A77F34" w:rsidP="00A77F34">
            <w:pPr>
              <w:rPr>
                <w:rFonts w:ascii="Verdana" w:eastAsia="Batang" w:hAnsi="Verdana" w:cs="Tahoma"/>
                <w:sz w:val="18"/>
                <w:szCs w:val="18"/>
              </w:rPr>
            </w:pPr>
            <w:r w:rsidRPr="001961F4">
              <w:rPr>
                <w:rFonts w:ascii="Verdana" w:eastAsia="Batang" w:hAnsi="Verdana" w:cs="Tahoma"/>
                <w:sz w:val="18"/>
                <w:szCs w:val="18"/>
              </w:rPr>
              <w:t>Mobile Number:</w:t>
            </w:r>
            <w:r>
              <w:rPr>
                <w:rFonts w:ascii="Verdana" w:eastAsia="Batang" w:hAnsi="Verdana" w:cs="Tahoma"/>
                <w:sz w:val="18"/>
                <w:szCs w:val="18"/>
              </w:rPr>
              <w:t xml:space="preserve">  </w:t>
            </w:r>
          </w:p>
        </w:tc>
        <w:tc>
          <w:tcPr>
            <w:tcW w:w="5103" w:type="dxa"/>
          </w:tcPr>
          <w:p w14:paraId="04EBC8A1" w14:textId="77777777" w:rsidR="00A77F34" w:rsidRDefault="00A77F34" w:rsidP="00A77F34">
            <w:pPr>
              <w:rPr>
                <w:rFonts w:ascii="Verdana" w:eastAsia="Batang" w:hAnsi="Verdana" w:cs="Tahoma"/>
                <w:sz w:val="18"/>
                <w:szCs w:val="18"/>
              </w:rPr>
            </w:pPr>
          </w:p>
          <w:p w14:paraId="5B69DB95" w14:textId="76405650" w:rsidR="00E426BF" w:rsidRPr="001961F4" w:rsidRDefault="00E426BF" w:rsidP="00A77F34">
            <w:pPr>
              <w:rPr>
                <w:rFonts w:ascii="Verdana" w:eastAsia="Batang" w:hAnsi="Verdana" w:cs="Tahoma"/>
                <w:sz w:val="18"/>
                <w:szCs w:val="18"/>
              </w:rPr>
            </w:pPr>
          </w:p>
        </w:tc>
      </w:tr>
      <w:tr w:rsidR="00A77F34" w:rsidRPr="001961F4" w14:paraId="7CCE06A4" w14:textId="3DF9720F" w:rsidTr="00A77F34">
        <w:trPr>
          <w:trHeight w:val="558"/>
        </w:trPr>
        <w:tc>
          <w:tcPr>
            <w:tcW w:w="3369" w:type="dxa"/>
          </w:tcPr>
          <w:p w14:paraId="15A52D78" w14:textId="49F3D853" w:rsidR="00A77F34" w:rsidRPr="008D5B8E" w:rsidRDefault="002A3FEE" w:rsidP="008663FE">
            <w:pPr>
              <w:rPr>
                <w:rFonts w:ascii="Verdana" w:eastAsia="Batang" w:hAnsi="Verdana" w:cs="Tahoma"/>
                <w:sz w:val="18"/>
                <w:szCs w:val="18"/>
              </w:rPr>
            </w:pPr>
            <w:r>
              <w:rPr>
                <w:rFonts w:ascii="Verdana" w:eastAsia="Batang" w:hAnsi="Verdana" w:cs="Tahoma"/>
                <w:sz w:val="18"/>
                <w:szCs w:val="18"/>
              </w:rPr>
              <w:t>Email:</w:t>
            </w:r>
          </w:p>
        </w:tc>
        <w:tc>
          <w:tcPr>
            <w:tcW w:w="5103" w:type="dxa"/>
          </w:tcPr>
          <w:p w14:paraId="25997E58" w14:textId="1D3C2EFB" w:rsidR="008968CA" w:rsidRDefault="008968CA" w:rsidP="008663FE">
            <w:pPr>
              <w:rPr>
                <w:rFonts w:ascii="Verdana" w:eastAsia="Batang" w:hAnsi="Verdana" w:cs="Tahoma"/>
                <w:sz w:val="18"/>
                <w:szCs w:val="18"/>
              </w:rPr>
            </w:pPr>
          </w:p>
        </w:tc>
      </w:tr>
      <w:tr w:rsidR="00A77F34" w:rsidRPr="001961F4" w14:paraId="7CB05FF7" w14:textId="550FEEA9" w:rsidTr="00A77F34">
        <w:tc>
          <w:tcPr>
            <w:tcW w:w="3369" w:type="dxa"/>
          </w:tcPr>
          <w:p w14:paraId="06E1CEAC" w14:textId="55E80330" w:rsidR="00A77F34" w:rsidRDefault="00A77F34" w:rsidP="00D3514F">
            <w:pPr>
              <w:rPr>
                <w:rFonts w:ascii="Verdana" w:eastAsia="Batang" w:hAnsi="Verdana" w:cs="Tahoma"/>
                <w:sz w:val="18"/>
                <w:szCs w:val="18"/>
              </w:rPr>
            </w:pPr>
            <w:r>
              <w:rPr>
                <w:rFonts w:ascii="Verdana" w:eastAsia="Batang" w:hAnsi="Verdana" w:cs="Tahoma"/>
                <w:sz w:val="18"/>
                <w:szCs w:val="18"/>
              </w:rPr>
              <w:t xml:space="preserve">Primary School child attends: </w:t>
            </w:r>
          </w:p>
          <w:p w14:paraId="1FC25129" w14:textId="77777777" w:rsidR="00A77F34" w:rsidRDefault="00A77F34" w:rsidP="00D3514F">
            <w:pPr>
              <w:rPr>
                <w:rFonts w:ascii="Verdana" w:eastAsia="Batang" w:hAnsi="Verdana" w:cs="Tahoma"/>
                <w:sz w:val="18"/>
                <w:szCs w:val="18"/>
              </w:rPr>
            </w:pPr>
          </w:p>
        </w:tc>
        <w:tc>
          <w:tcPr>
            <w:tcW w:w="5103" w:type="dxa"/>
          </w:tcPr>
          <w:p w14:paraId="5F43BDC2" w14:textId="28E306A9" w:rsidR="00A77F34" w:rsidRDefault="00A77F34" w:rsidP="00D3514F">
            <w:pPr>
              <w:rPr>
                <w:rFonts w:ascii="Verdana" w:eastAsia="Batang" w:hAnsi="Verdana" w:cs="Tahoma"/>
                <w:sz w:val="18"/>
                <w:szCs w:val="18"/>
              </w:rPr>
            </w:pPr>
          </w:p>
        </w:tc>
      </w:tr>
    </w:tbl>
    <w:p w14:paraId="274725F4" w14:textId="0BCB4F91" w:rsidR="00890FF6" w:rsidRPr="00564C5A" w:rsidRDefault="00564C5A" w:rsidP="00564C5A">
      <w:pPr>
        <w:tabs>
          <w:tab w:val="left" w:pos="5070"/>
        </w:tabs>
        <w:rPr>
          <w:rFonts w:ascii="Verdana" w:hAnsi="Verdana"/>
          <w:b/>
        </w:rPr>
      </w:pPr>
      <w:r w:rsidRPr="00564C5A">
        <w:rPr>
          <w:b/>
        </w:rPr>
        <w:t xml:space="preserve">DAYS </w:t>
      </w:r>
      <w:r w:rsidR="00382B31">
        <w:rPr>
          <w:b/>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5"/>
        <w:gridCol w:w="2775"/>
      </w:tblGrid>
      <w:tr w:rsidR="00564C5A" w:rsidRPr="008431C6" w14:paraId="029B9593" w14:textId="77777777" w:rsidTr="00DB5CEA">
        <w:tc>
          <w:tcPr>
            <w:tcW w:w="2763" w:type="dxa"/>
          </w:tcPr>
          <w:p w14:paraId="48B9DDD7" w14:textId="77777777" w:rsidR="00564C5A" w:rsidRPr="008431C6" w:rsidRDefault="00564C5A" w:rsidP="00890FF6">
            <w:pPr>
              <w:rPr>
                <w:b/>
              </w:rPr>
            </w:pPr>
            <w:r w:rsidRPr="008431C6">
              <w:rPr>
                <w:b/>
              </w:rPr>
              <w:t>DATE</w:t>
            </w:r>
          </w:p>
        </w:tc>
        <w:tc>
          <w:tcPr>
            <w:tcW w:w="2765" w:type="dxa"/>
          </w:tcPr>
          <w:p w14:paraId="1D805BD9" w14:textId="6BDFAB9D" w:rsidR="00564C5A" w:rsidRPr="008431C6" w:rsidRDefault="00564C5A" w:rsidP="00890FF6">
            <w:pPr>
              <w:rPr>
                <w:b/>
              </w:rPr>
            </w:pPr>
            <w:r w:rsidRPr="008431C6">
              <w:rPr>
                <w:b/>
              </w:rPr>
              <w:t xml:space="preserve">AM </w:t>
            </w:r>
            <w:r w:rsidR="00AD764C">
              <w:rPr>
                <w:b/>
              </w:rPr>
              <w:t xml:space="preserve">Session </w:t>
            </w:r>
            <w:r w:rsidRPr="008431C6">
              <w:rPr>
                <w:b/>
              </w:rPr>
              <w:t>ONLY (9.30-12.30)</w:t>
            </w:r>
          </w:p>
        </w:tc>
        <w:tc>
          <w:tcPr>
            <w:tcW w:w="2775" w:type="dxa"/>
          </w:tcPr>
          <w:p w14:paraId="60504608" w14:textId="6DA08C7D" w:rsidR="002B2A04" w:rsidRPr="008431C6" w:rsidRDefault="00564C5A" w:rsidP="00890FF6">
            <w:pPr>
              <w:rPr>
                <w:b/>
                <w:i/>
              </w:rPr>
            </w:pPr>
            <w:r w:rsidRPr="00AD764C">
              <w:rPr>
                <w:b/>
                <w:u w:val="single"/>
              </w:rPr>
              <w:t>ALL DAY</w:t>
            </w:r>
            <w:r w:rsidRPr="008431C6">
              <w:rPr>
                <w:b/>
              </w:rPr>
              <w:t xml:space="preserve"> (9.30-3.30)</w:t>
            </w:r>
            <w:r w:rsidR="002B2A04" w:rsidRPr="008431C6">
              <w:rPr>
                <w:b/>
                <w:i/>
              </w:rPr>
              <w:t xml:space="preserve"> (lu</w:t>
            </w:r>
            <w:r w:rsidR="00894239">
              <w:rPr>
                <w:b/>
                <w:i/>
              </w:rPr>
              <w:t>nch required</w:t>
            </w:r>
            <w:r w:rsidR="002B2A04" w:rsidRPr="008431C6">
              <w:rPr>
                <w:b/>
                <w:i/>
              </w:rPr>
              <w:t>)</w:t>
            </w:r>
          </w:p>
        </w:tc>
      </w:tr>
      <w:tr w:rsidR="002B2A04" w14:paraId="37660408" w14:textId="77777777" w:rsidTr="00DB5CEA">
        <w:tc>
          <w:tcPr>
            <w:tcW w:w="2763" w:type="dxa"/>
          </w:tcPr>
          <w:p w14:paraId="25C5D4C3" w14:textId="7DA69A8D" w:rsidR="002B2A04" w:rsidRPr="008431C6" w:rsidRDefault="00001242" w:rsidP="00D775D5">
            <w:pPr>
              <w:rPr>
                <w:b/>
              </w:rPr>
            </w:pPr>
            <w:r>
              <w:rPr>
                <w:b/>
              </w:rPr>
              <w:t>Monday 20</w:t>
            </w:r>
            <w:r w:rsidRPr="00001242">
              <w:rPr>
                <w:b/>
                <w:vertAlign w:val="superscript"/>
              </w:rPr>
              <w:t>th</w:t>
            </w:r>
            <w:r>
              <w:rPr>
                <w:b/>
              </w:rPr>
              <w:t xml:space="preserve"> July</w:t>
            </w:r>
          </w:p>
        </w:tc>
        <w:tc>
          <w:tcPr>
            <w:tcW w:w="2765" w:type="dxa"/>
          </w:tcPr>
          <w:p w14:paraId="318004B3" w14:textId="77777777" w:rsidR="002B2A04" w:rsidRDefault="002B2A04" w:rsidP="00890FF6"/>
        </w:tc>
        <w:tc>
          <w:tcPr>
            <w:tcW w:w="2775" w:type="dxa"/>
          </w:tcPr>
          <w:p w14:paraId="174118ED" w14:textId="64395695" w:rsidR="002B2A04" w:rsidRDefault="002B2A04" w:rsidP="00890FF6"/>
        </w:tc>
      </w:tr>
      <w:tr w:rsidR="002B2A04" w14:paraId="7356B671" w14:textId="77777777" w:rsidTr="00DB5CEA">
        <w:tc>
          <w:tcPr>
            <w:tcW w:w="2763" w:type="dxa"/>
          </w:tcPr>
          <w:p w14:paraId="5FB568C4" w14:textId="31846A1C" w:rsidR="002B2A04" w:rsidRPr="008431C6" w:rsidRDefault="00001242" w:rsidP="00890FF6">
            <w:pPr>
              <w:rPr>
                <w:b/>
              </w:rPr>
            </w:pPr>
            <w:r>
              <w:rPr>
                <w:b/>
              </w:rPr>
              <w:t>Tuesday 21</w:t>
            </w:r>
            <w:r w:rsidRPr="00001242">
              <w:rPr>
                <w:b/>
                <w:vertAlign w:val="superscript"/>
              </w:rPr>
              <w:t>st</w:t>
            </w:r>
            <w:r>
              <w:rPr>
                <w:b/>
              </w:rPr>
              <w:t xml:space="preserve"> July</w:t>
            </w:r>
          </w:p>
        </w:tc>
        <w:tc>
          <w:tcPr>
            <w:tcW w:w="2765" w:type="dxa"/>
          </w:tcPr>
          <w:p w14:paraId="4D811A71" w14:textId="77777777" w:rsidR="002B2A04" w:rsidRDefault="002B2A04" w:rsidP="00890FF6"/>
        </w:tc>
        <w:tc>
          <w:tcPr>
            <w:tcW w:w="2775" w:type="dxa"/>
          </w:tcPr>
          <w:p w14:paraId="6CE048D3" w14:textId="06BB82C0" w:rsidR="002B2A04" w:rsidRDefault="002B2A04" w:rsidP="00890FF6"/>
        </w:tc>
      </w:tr>
      <w:tr w:rsidR="00DB00F1" w14:paraId="47BCF092" w14:textId="77777777" w:rsidTr="00DB5CEA">
        <w:tc>
          <w:tcPr>
            <w:tcW w:w="2763" w:type="dxa"/>
          </w:tcPr>
          <w:p w14:paraId="60A20D8D" w14:textId="63E54126" w:rsidR="00DB00F1" w:rsidRPr="008431C6" w:rsidRDefault="00001242" w:rsidP="00DB00F1">
            <w:pPr>
              <w:rPr>
                <w:b/>
              </w:rPr>
            </w:pPr>
            <w:r>
              <w:rPr>
                <w:b/>
              </w:rPr>
              <w:t>Wednesday 22</w:t>
            </w:r>
            <w:r w:rsidRPr="00001242">
              <w:rPr>
                <w:b/>
                <w:vertAlign w:val="superscript"/>
              </w:rPr>
              <w:t>nd</w:t>
            </w:r>
            <w:r>
              <w:rPr>
                <w:b/>
              </w:rPr>
              <w:t xml:space="preserve"> July</w:t>
            </w:r>
          </w:p>
        </w:tc>
        <w:tc>
          <w:tcPr>
            <w:tcW w:w="2765" w:type="dxa"/>
          </w:tcPr>
          <w:p w14:paraId="43EEC7D8" w14:textId="77777777" w:rsidR="00DB00F1" w:rsidRDefault="00DB00F1" w:rsidP="00DB00F1"/>
        </w:tc>
        <w:tc>
          <w:tcPr>
            <w:tcW w:w="2775" w:type="dxa"/>
          </w:tcPr>
          <w:p w14:paraId="3A757958" w14:textId="6293B373" w:rsidR="00DB00F1" w:rsidRDefault="00DB00F1" w:rsidP="00DB00F1"/>
        </w:tc>
      </w:tr>
      <w:tr w:rsidR="002B2A04" w14:paraId="5AC86ACB" w14:textId="77777777" w:rsidTr="00DB5CEA">
        <w:tc>
          <w:tcPr>
            <w:tcW w:w="2763" w:type="dxa"/>
          </w:tcPr>
          <w:p w14:paraId="1BC0AB68" w14:textId="264CFE80" w:rsidR="002B2A04" w:rsidRPr="008431C6" w:rsidRDefault="00001242" w:rsidP="008431C6">
            <w:pPr>
              <w:rPr>
                <w:b/>
              </w:rPr>
            </w:pPr>
            <w:r>
              <w:rPr>
                <w:b/>
              </w:rPr>
              <w:t>Thursday 23</w:t>
            </w:r>
            <w:r w:rsidRPr="00001242">
              <w:rPr>
                <w:b/>
                <w:vertAlign w:val="superscript"/>
              </w:rPr>
              <w:t>rd</w:t>
            </w:r>
            <w:r>
              <w:rPr>
                <w:b/>
              </w:rPr>
              <w:t xml:space="preserve"> July</w:t>
            </w:r>
          </w:p>
        </w:tc>
        <w:tc>
          <w:tcPr>
            <w:tcW w:w="2765" w:type="dxa"/>
          </w:tcPr>
          <w:p w14:paraId="497C75E5" w14:textId="77777777" w:rsidR="002B2A04" w:rsidRDefault="002B2A04" w:rsidP="008431C6"/>
        </w:tc>
        <w:tc>
          <w:tcPr>
            <w:tcW w:w="2775" w:type="dxa"/>
          </w:tcPr>
          <w:p w14:paraId="46C3A61C" w14:textId="6C4ED9A4" w:rsidR="002B2A04" w:rsidRDefault="002B2A04" w:rsidP="008431C6"/>
        </w:tc>
      </w:tr>
      <w:tr w:rsidR="002B2A04" w14:paraId="30B972CE" w14:textId="77777777" w:rsidTr="00DB5CEA">
        <w:tc>
          <w:tcPr>
            <w:tcW w:w="2763" w:type="dxa"/>
          </w:tcPr>
          <w:p w14:paraId="55B5D9CB" w14:textId="40EDB427" w:rsidR="002B2A04" w:rsidRPr="008431C6" w:rsidRDefault="00001242" w:rsidP="00D775D5">
            <w:pPr>
              <w:rPr>
                <w:b/>
              </w:rPr>
            </w:pPr>
            <w:r>
              <w:rPr>
                <w:b/>
              </w:rPr>
              <w:t>Friday 24</w:t>
            </w:r>
            <w:r w:rsidRPr="00001242">
              <w:rPr>
                <w:b/>
                <w:vertAlign w:val="superscript"/>
              </w:rPr>
              <w:t>th</w:t>
            </w:r>
            <w:r>
              <w:rPr>
                <w:b/>
              </w:rPr>
              <w:t xml:space="preserve"> July</w:t>
            </w:r>
          </w:p>
        </w:tc>
        <w:tc>
          <w:tcPr>
            <w:tcW w:w="2765" w:type="dxa"/>
          </w:tcPr>
          <w:p w14:paraId="3C7117BD" w14:textId="20DF56C1" w:rsidR="002B2A04" w:rsidRDefault="002B2A04" w:rsidP="008431C6"/>
        </w:tc>
        <w:tc>
          <w:tcPr>
            <w:tcW w:w="2775" w:type="dxa"/>
          </w:tcPr>
          <w:p w14:paraId="59A88314" w14:textId="156D7B3C" w:rsidR="002B2A04" w:rsidRDefault="002B2A04" w:rsidP="008431C6"/>
        </w:tc>
      </w:tr>
      <w:tr w:rsidR="002B2A04" w14:paraId="0B51FB07" w14:textId="77777777" w:rsidTr="00DB5CEA">
        <w:tc>
          <w:tcPr>
            <w:tcW w:w="2763" w:type="dxa"/>
          </w:tcPr>
          <w:p w14:paraId="557608D3" w14:textId="2716957A" w:rsidR="002B2A04" w:rsidRPr="008431C6" w:rsidRDefault="00001242" w:rsidP="00D775D5">
            <w:pPr>
              <w:rPr>
                <w:b/>
              </w:rPr>
            </w:pPr>
            <w:r>
              <w:rPr>
                <w:b/>
              </w:rPr>
              <w:t>Monday 25</w:t>
            </w:r>
            <w:r w:rsidRPr="00001242">
              <w:rPr>
                <w:b/>
                <w:vertAlign w:val="superscript"/>
              </w:rPr>
              <w:t>th</w:t>
            </w:r>
            <w:r>
              <w:rPr>
                <w:b/>
              </w:rPr>
              <w:t xml:space="preserve"> July</w:t>
            </w:r>
          </w:p>
        </w:tc>
        <w:tc>
          <w:tcPr>
            <w:tcW w:w="2765" w:type="dxa"/>
          </w:tcPr>
          <w:p w14:paraId="2C3D6523" w14:textId="77777777" w:rsidR="002B2A04" w:rsidRDefault="002B2A04" w:rsidP="008431C6"/>
        </w:tc>
        <w:tc>
          <w:tcPr>
            <w:tcW w:w="2775" w:type="dxa"/>
          </w:tcPr>
          <w:p w14:paraId="4A5DCB6D" w14:textId="280063E9" w:rsidR="002B2A04" w:rsidRDefault="002B2A04" w:rsidP="008431C6"/>
        </w:tc>
      </w:tr>
      <w:tr w:rsidR="002B2A04" w14:paraId="34B45E21" w14:textId="77777777" w:rsidTr="00DB5CEA">
        <w:tc>
          <w:tcPr>
            <w:tcW w:w="2763" w:type="dxa"/>
          </w:tcPr>
          <w:p w14:paraId="6317FAA1" w14:textId="2B96F71B" w:rsidR="002B2A04" w:rsidRPr="008431C6" w:rsidRDefault="00001242" w:rsidP="008431C6">
            <w:pPr>
              <w:rPr>
                <w:b/>
              </w:rPr>
            </w:pPr>
            <w:r>
              <w:rPr>
                <w:b/>
              </w:rPr>
              <w:t>Tuesday 28</w:t>
            </w:r>
            <w:r w:rsidRPr="00001242">
              <w:rPr>
                <w:b/>
                <w:vertAlign w:val="superscript"/>
              </w:rPr>
              <w:t>th</w:t>
            </w:r>
            <w:r>
              <w:rPr>
                <w:b/>
              </w:rPr>
              <w:t xml:space="preserve"> July 2026</w:t>
            </w:r>
          </w:p>
        </w:tc>
        <w:tc>
          <w:tcPr>
            <w:tcW w:w="2765" w:type="dxa"/>
          </w:tcPr>
          <w:p w14:paraId="29F6F072" w14:textId="77777777" w:rsidR="002B2A04" w:rsidRDefault="002B2A04" w:rsidP="008431C6"/>
        </w:tc>
        <w:tc>
          <w:tcPr>
            <w:tcW w:w="2775" w:type="dxa"/>
          </w:tcPr>
          <w:p w14:paraId="017305DB" w14:textId="28835311" w:rsidR="002B2A04" w:rsidRDefault="002B2A04" w:rsidP="008431C6"/>
        </w:tc>
      </w:tr>
      <w:tr w:rsidR="00001242" w14:paraId="6DEA474F" w14:textId="77777777" w:rsidTr="00DB5CEA">
        <w:tc>
          <w:tcPr>
            <w:tcW w:w="2763" w:type="dxa"/>
          </w:tcPr>
          <w:p w14:paraId="66474855" w14:textId="79E2E0CA" w:rsidR="00001242" w:rsidRDefault="00001242" w:rsidP="008431C6">
            <w:pPr>
              <w:rPr>
                <w:b/>
              </w:rPr>
            </w:pPr>
            <w:r>
              <w:rPr>
                <w:b/>
              </w:rPr>
              <w:t>Wednesday 29</w:t>
            </w:r>
            <w:r w:rsidRPr="00001242">
              <w:rPr>
                <w:b/>
                <w:vertAlign w:val="superscript"/>
              </w:rPr>
              <w:t>th</w:t>
            </w:r>
            <w:r>
              <w:rPr>
                <w:b/>
              </w:rPr>
              <w:t xml:space="preserve"> July</w:t>
            </w:r>
          </w:p>
        </w:tc>
        <w:tc>
          <w:tcPr>
            <w:tcW w:w="2765" w:type="dxa"/>
          </w:tcPr>
          <w:p w14:paraId="57AEDE43" w14:textId="77777777" w:rsidR="00001242" w:rsidRDefault="00001242" w:rsidP="008431C6"/>
        </w:tc>
        <w:tc>
          <w:tcPr>
            <w:tcW w:w="2775" w:type="dxa"/>
          </w:tcPr>
          <w:p w14:paraId="6A919411" w14:textId="77777777" w:rsidR="00001242" w:rsidRDefault="00001242" w:rsidP="008431C6"/>
        </w:tc>
      </w:tr>
      <w:tr w:rsidR="00001242" w14:paraId="30FDA791" w14:textId="77777777" w:rsidTr="00DB5CEA">
        <w:tc>
          <w:tcPr>
            <w:tcW w:w="2763" w:type="dxa"/>
          </w:tcPr>
          <w:p w14:paraId="26CFBD56" w14:textId="2D92E867" w:rsidR="00001242" w:rsidRDefault="00001242" w:rsidP="008431C6">
            <w:pPr>
              <w:rPr>
                <w:b/>
              </w:rPr>
            </w:pPr>
            <w:r>
              <w:rPr>
                <w:b/>
              </w:rPr>
              <w:t>Thursday 30</w:t>
            </w:r>
            <w:r w:rsidRPr="00001242">
              <w:rPr>
                <w:b/>
                <w:vertAlign w:val="superscript"/>
              </w:rPr>
              <w:t>th</w:t>
            </w:r>
            <w:r>
              <w:rPr>
                <w:b/>
              </w:rPr>
              <w:t xml:space="preserve"> July</w:t>
            </w:r>
          </w:p>
        </w:tc>
        <w:tc>
          <w:tcPr>
            <w:tcW w:w="2765" w:type="dxa"/>
          </w:tcPr>
          <w:p w14:paraId="0A9F6543" w14:textId="77777777" w:rsidR="00001242" w:rsidRDefault="00001242" w:rsidP="008431C6"/>
        </w:tc>
        <w:tc>
          <w:tcPr>
            <w:tcW w:w="2775" w:type="dxa"/>
          </w:tcPr>
          <w:p w14:paraId="1FFC66BA" w14:textId="77777777" w:rsidR="00001242" w:rsidRDefault="00001242" w:rsidP="008431C6"/>
        </w:tc>
      </w:tr>
    </w:tbl>
    <w:p w14:paraId="3AB4F168" w14:textId="494D3104" w:rsidR="00330F56" w:rsidRDefault="00A71FE0">
      <w:r>
        <w:t xml:space="preserve">Children can be booked in for the afternoon only </w:t>
      </w:r>
      <w:r w:rsidR="006D380D">
        <w:t xml:space="preserve">if no not wish to attend all day </w:t>
      </w:r>
      <w:r>
        <w:t xml:space="preserve">on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1984"/>
        <w:gridCol w:w="1985"/>
      </w:tblGrid>
      <w:tr w:rsidR="00A71FE0" w:rsidRPr="00923D36" w14:paraId="3EDF8514" w14:textId="3A49C9BB" w:rsidTr="00923D36">
        <w:tc>
          <w:tcPr>
            <w:tcW w:w="2263" w:type="dxa"/>
          </w:tcPr>
          <w:p w14:paraId="068BDAFB" w14:textId="538BEAB0" w:rsidR="00A71FE0" w:rsidRPr="00923D36" w:rsidRDefault="00894239" w:rsidP="008431C6">
            <w:pPr>
              <w:rPr>
                <w:b/>
              </w:rPr>
            </w:pPr>
            <w:r w:rsidRPr="00923D36">
              <w:rPr>
                <w:b/>
              </w:rPr>
              <w:t>DATE</w:t>
            </w:r>
          </w:p>
        </w:tc>
        <w:tc>
          <w:tcPr>
            <w:tcW w:w="2127" w:type="dxa"/>
          </w:tcPr>
          <w:p w14:paraId="025F2939" w14:textId="77777777" w:rsidR="00A71FE0" w:rsidRPr="00923D36" w:rsidRDefault="00894239" w:rsidP="008431C6">
            <w:pPr>
              <w:rPr>
                <w:b/>
              </w:rPr>
            </w:pPr>
            <w:r w:rsidRPr="00923D36">
              <w:rPr>
                <w:b/>
              </w:rPr>
              <w:t xml:space="preserve">AM Session Only </w:t>
            </w:r>
          </w:p>
          <w:p w14:paraId="3E5C76A2" w14:textId="68E055C0" w:rsidR="00894239" w:rsidRPr="00923D36" w:rsidRDefault="00894239" w:rsidP="008431C6">
            <w:pPr>
              <w:rPr>
                <w:b/>
              </w:rPr>
            </w:pPr>
            <w:r w:rsidRPr="00923D36">
              <w:rPr>
                <w:b/>
              </w:rPr>
              <w:t>9.30-12.30</w:t>
            </w:r>
          </w:p>
        </w:tc>
        <w:tc>
          <w:tcPr>
            <w:tcW w:w="1984" w:type="dxa"/>
          </w:tcPr>
          <w:p w14:paraId="0D3917AE" w14:textId="77777777" w:rsidR="00A71FE0" w:rsidRPr="00923D36" w:rsidRDefault="00894239" w:rsidP="008431C6">
            <w:pPr>
              <w:rPr>
                <w:b/>
              </w:rPr>
            </w:pPr>
            <w:r w:rsidRPr="00923D36">
              <w:rPr>
                <w:b/>
              </w:rPr>
              <w:t>ALL DAY</w:t>
            </w:r>
          </w:p>
          <w:p w14:paraId="6F440F20" w14:textId="77777777" w:rsidR="00894239" w:rsidRPr="00923D36" w:rsidRDefault="00894239" w:rsidP="008431C6">
            <w:pPr>
              <w:rPr>
                <w:b/>
              </w:rPr>
            </w:pPr>
            <w:r w:rsidRPr="00923D36">
              <w:rPr>
                <w:b/>
              </w:rPr>
              <w:t>9.30-3.30</w:t>
            </w:r>
          </w:p>
          <w:p w14:paraId="7C4003D2" w14:textId="7F465670" w:rsidR="00894239" w:rsidRPr="00923D36" w:rsidRDefault="00894239" w:rsidP="008431C6">
            <w:pPr>
              <w:rPr>
                <w:b/>
                <w:i/>
                <w:iCs/>
              </w:rPr>
            </w:pPr>
            <w:r w:rsidRPr="00923D36">
              <w:rPr>
                <w:b/>
                <w:i/>
                <w:iCs/>
              </w:rPr>
              <w:t>Lunch required</w:t>
            </w:r>
          </w:p>
        </w:tc>
        <w:tc>
          <w:tcPr>
            <w:tcW w:w="1985" w:type="dxa"/>
          </w:tcPr>
          <w:p w14:paraId="1E3FFF0D" w14:textId="77777777" w:rsidR="00A71FE0" w:rsidRPr="00923D36" w:rsidRDefault="00894239" w:rsidP="008431C6">
            <w:pPr>
              <w:rPr>
                <w:b/>
              </w:rPr>
            </w:pPr>
            <w:r w:rsidRPr="00923D36">
              <w:rPr>
                <w:b/>
              </w:rPr>
              <w:t>PM Session</w:t>
            </w:r>
            <w:r w:rsidR="00923D36" w:rsidRPr="00923D36">
              <w:rPr>
                <w:b/>
              </w:rPr>
              <w:t xml:space="preserve"> Only</w:t>
            </w:r>
          </w:p>
          <w:p w14:paraId="3BCCD7E3" w14:textId="348363EA" w:rsidR="00923D36" w:rsidRPr="00923D36" w:rsidRDefault="00923D36" w:rsidP="008431C6">
            <w:pPr>
              <w:rPr>
                <w:b/>
              </w:rPr>
            </w:pPr>
            <w:r w:rsidRPr="00923D36">
              <w:rPr>
                <w:b/>
              </w:rPr>
              <w:t>12.30-3.30</w:t>
            </w:r>
          </w:p>
        </w:tc>
      </w:tr>
      <w:tr w:rsidR="00A71FE0" w14:paraId="1FE060AA" w14:textId="77777777" w:rsidTr="00923D36">
        <w:tc>
          <w:tcPr>
            <w:tcW w:w="2263" w:type="dxa"/>
          </w:tcPr>
          <w:p w14:paraId="21AB3B8F" w14:textId="64A1734B" w:rsidR="00A71FE0" w:rsidRDefault="00001242" w:rsidP="008431C6">
            <w:pPr>
              <w:rPr>
                <w:b/>
              </w:rPr>
            </w:pPr>
            <w:r>
              <w:rPr>
                <w:b/>
              </w:rPr>
              <w:t>Friday 31</w:t>
            </w:r>
            <w:r w:rsidRPr="00001242">
              <w:rPr>
                <w:b/>
                <w:vertAlign w:val="superscript"/>
              </w:rPr>
              <w:t>st</w:t>
            </w:r>
            <w:r>
              <w:rPr>
                <w:b/>
              </w:rPr>
              <w:t xml:space="preserve"> July</w:t>
            </w:r>
          </w:p>
        </w:tc>
        <w:tc>
          <w:tcPr>
            <w:tcW w:w="2127" w:type="dxa"/>
          </w:tcPr>
          <w:p w14:paraId="41188E8D" w14:textId="77777777" w:rsidR="00A71FE0" w:rsidRDefault="00A71FE0" w:rsidP="008431C6"/>
        </w:tc>
        <w:tc>
          <w:tcPr>
            <w:tcW w:w="1984" w:type="dxa"/>
          </w:tcPr>
          <w:p w14:paraId="66219A80" w14:textId="77777777" w:rsidR="00A71FE0" w:rsidRDefault="00A71FE0" w:rsidP="008431C6"/>
        </w:tc>
        <w:tc>
          <w:tcPr>
            <w:tcW w:w="1985" w:type="dxa"/>
          </w:tcPr>
          <w:p w14:paraId="32311431" w14:textId="77777777" w:rsidR="00A71FE0" w:rsidRDefault="00A71FE0" w:rsidP="008431C6"/>
        </w:tc>
      </w:tr>
    </w:tbl>
    <w:p w14:paraId="2001186D" w14:textId="77777777" w:rsidR="00564C5A" w:rsidRDefault="00564C5A" w:rsidP="00890FF6"/>
    <w:p w14:paraId="3A3BDCCB" w14:textId="77777777" w:rsidR="00DB00F1" w:rsidRDefault="00BE40A8" w:rsidP="00DB00F1">
      <w:pPr>
        <w:rPr>
          <w:rFonts w:ascii="Verdana" w:hAnsi="Verdana"/>
          <w:b/>
          <w:bCs/>
          <w:sz w:val="20"/>
        </w:rPr>
      </w:pPr>
      <w:r w:rsidRPr="0096233C">
        <w:rPr>
          <w:rFonts w:ascii="Verdana" w:hAnsi="Verdana"/>
          <w:b/>
          <w:bCs/>
          <w:sz w:val="20"/>
        </w:rPr>
        <w:t>Please do not pay until confirmation has been received from the Parish Council that spaces are available.</w:t>
      </w:r>
    </w:p>
    <w:p w14:paraId="5947BED1" w14:textId="488B7CD1" w:rsidR="003C4E48" w:rsidRDefault="003C4E48" w:rsidP="00DB00F1">
      <w:pPr>
        <w:rPr>
          <w:rFonts w:ascii="Verdana" w:hAnsi="Verdana"/>
          <w:i/>
          <w:iCs/>
          <w:sz w:val="20"/>
        </w:rPr>
      </w:pPr>
      <w:r>
        <w:rPr>
          <w:rFonts w:ascii="Verdana" w:hAnsi="Verdana"/>
          <w:i/>
          <w:iCs/>
          <w:sz w:val="20"/>
        </w:rPr>
        <w:t>For Office Use Only: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223"/>
        <w:gridCol w:w="2126"/>
      </w:tblGrid>
      <w:tr w:rsidR="00C373DD" w14:paraId="5D3C5D2F" w14:textId="77777777" w:rsidTr="006D380D">
        <w:trPr>
          <w:gridAfter w:val="2"/>
          <w:wAfter w:w="4349" w:type="dxa"/>
        </w:trPr>
        <w:tc>
          <w:tcPr>
            <w:tcW w:w="2132" w:type="dxa"/>
          </w:tcPr>
          <w:p w14:paraId="0E2F6769" w14:textId="775E6999" w:rsidR="00C373DD" w:rsidRDefault="00C373DD" w:rsidP="00DB00F1">
            <w:pPr>
              <w:rPr>
                <w:rFonts w:ascii="Verdana" w:hAnsi="Verdana"/>
                <w:i/>
                <w:iCs/>
                <w:sz w:val="20"/>
              </w:rPr>
            </w:pPr>
            <w:r>
              <w:rPr>
                <w:rFonts w:ascii="Verdana" w:hAnsi="Verdana"/>
                <w:i/>
                <w:iCs/>
                <w:sz w:val="20"/>
              </w:rPr>
              <w:t>Meets criteria:</w:t>
            </w:r>
          </w:p>
        </w:tc>
        <w:tc>
          <w:tcPr>
            <w:tcW w:w="2132" w:type="dxa"/>
          </w:tcPr>
          <w:p w14:paraId="4B9EE230" w14:textId="120B0BE2" w:rsidR="00C373DD" w:rsidRDefault="00C373DD" w:rsidP="00DB00F1">
            <w:pPr>
              <w:rPr>
                <w:rFonts w:ascii="Verdana" w:hAnsi="Verdana"/>
                <w:i/>
                <w:iCs/>
                <w:sz w:val="20"/>
              </w:rPr>
            </w:pPr>
            <w:r>
              <w:rPr>
                <w:rFonts w:ascii="Verdana" w:hAnsi="Verdana"/>
                <w:i/>
                <w:iCs/>
                <w:sz w:val="20"/>
              </w:rPr>
              <w:t>Yes/No</w:t>
            </w:r>
          </w:p>
        </w:tc>
      </w:tr>
      <w:tr w:rsidR="00C373DD" w14:paraId="48E0D27A" w14:textId="77777777" w:rsidTr="006D380D">
        <w:trPr>
          <w:gridAfter w:val="2"/>
          <w:wAfter w:w="4349" w:type="dxa"/>
        </w:trPr>
        <w:tc>
          <w:tcPr>
            <w:tcW w:w="2132" w:type="dxa"/>
          </w:tcPr>
          <w:p w14:paraId="4AFD3E26" w14:textId="29606AED" w:rsidR="00C373DD" w:rsidRDefault="00900ED1" w:rsidP="00DB00F1">
            <w:pPr>
              <w:rPr>
                <w:rFonts w:ascii="Verdana" w:hAnsi="Verdana"/>
                <w:i/>
                <w:iCs/>
                <w:sz w:val="20"/>
              </w:rPr>
            </w:pPr>
            <w:r>
              <w:rPr>
                <w:rFonts w:ascii="Verdana" w:hAnsi="Verdana"/>
                <w:i/>
                <w:iCs/>
                <w:sz w:val="20"/>
              </w:rPr>
              <w:t>Letter</w:t>
            </w:r>
            <w:r w:rsidR="00A911A2">
              <w:rPr>
                <w:rFonts w:ascii="Verdana" w:hAnsi="Verdana"/>
                <w:i/>
                <w:iCs/>
                <w:sz w:val="20"/>
              </w:rPr>
              <w:t>/form</w:t>
            </w:r>
            <w:r>
              <w:rPr>
                <w:rFonts w:ascii="Verdana" w:hAnsi="Verdana"/>
                <w:i/>
                <w:iCs/>
                <w:sz w:val="20"/>
              </w:rPr>
              <w:t xml:space="preserve"> sent:</w:t>
            </w:r>
          </w:p>
        </w:tc>
        <w:tc>
          <w:tcPr>
            <w:tcW w:w="2132" w:type="dxa"/>
          </w:tcPr>
          <w:p w14:paraId="704602A8" w14:textId="72F2C2DD" w:rsidR="00C373DD" w:rsidRDefault="00C373DD" w:rsidP="00DB00F1">
            <w:pPr>
              <w:rPr>
                <w:rFonts w:ascii="Verdana" w:hAnsi="Verdana"/>
                <w:i/>
                <w:iCs/>
                <w:sz w:val="20"/>
              </w:rPr>
            </w:pPr>
          </w:p>
        </w:tc>
      </w:tr>
      <w:tr w:rsidR="00900ED1" w14:paraId="2555586C" w14:textId="77777777" w:rsidTr="006D380D">
        <w:tc>
          <w:tcPr>
            <w:tcW w:w="2132" w:type="dxa"/>
          </w:tcPr>
          <w:p w14:paraId="47852D64" w14:textId="4078494A" w:rsidR="00900ED1" w:rsidRDefault="00900ED1" w:rsidP="00DB00F1">
            <w:pPr>
              <w:rPr>
                <w:rFonts w:ascii="Verdana" w:hAnsi="Verdana"/>
                <w:i/>
                <w:iCs/>
                <w:sz w:val="20"/>
              </w:rPr>
            </w:pPr>
            <w:r>
              <w:rPr>
                <w:rFonts w:ascii="Verdana" w:hAnsi="Verdana"/>
                <w:i/>
                <w:iCs/>
                <w:sz w:val="20"/>
              </w:rPr>
              <w:t xml:space="preserve">Dates </w:t>
            </w:r>
            <w:r w:rsidR="006D380D">
              <w:rPr>
                <w:rFonts w:ascii="Verdana" w:hAnsi="Verdana"/>
                <w:i/>
                <w:iCs/>
                <w:sz w:val="20"/>
              </w:rPr>
              <w:t>Booked</w:t>
            </w:r>
            <w:r>
              <w:rPr>
                <w:rFonts w:ascii="Verdana" w:hAnsi="Verdana"/>
                <w:i/>
                <w:iCs/>
                <w:sz w:val="20"/>
              </w:rPr>
              <w:t>:</w:t>
            </w:r>
          </w:p>
        </w:tc>
        <w:tc>
          <w:tcPr>
            <w:tcW w:w="6481" w:type="dxa"/>
            <w:gridSpan w:val="3"/>
          </w:tcPr>
          <w:p w14:paraId="5B2B4079" w14:textId="6B491802" w:rsidR="00A911A2" w:rsidRDefault="00A911A2" w:rsidP="00DB00F1">
            <w:pPr>
              <w:rPr>
                <w:rFonts w:ascii="Verdana" w:hAnsi="Verdana"/>
                <w:i/>
                <w:iCs/>
                <w:sz w:val="20"/>
              </w:rPr>
            </w:pPr>
          </w:p>
        </w:tc>
      </w:tr>
      <w:tr w:rsidR="00B37BDB" w14:paraId="3099954A" w14:textId="11EACC02" w:rsidTr="006D380D">
        <w:tc>
          <w:tcPr>
            <w:tcW w:w="2132" w:type="dxa"/>
          </w:tcPr>
          <w:p w14:paraId="375220F1" w14:textId="4747D6EC" w:rsidR="00A911A2" w:rsidRDefault="00A911A2" w:rsidP="00913D9D">
            <w:pPr>
              <w:rPr>
                <w:rFonts w:ascii="Verdana" w:hAnsi="Verdana"/>
                <w:i/>
                <w:iCs/>
                <w:sz w:val="20"/>
              </w:rPr>
            </w:pPr>
            <w:r>
              <w:rPr>
                <w:rFonts w:ascii="Verdana" w:hAnsi="Verdana"/>
                <w:i/>
                <w:iCs/>
                <w:sz w:val="20"/>
              </w:rPr>
              <w:t>Payment Due:</w:t>
            </w:r>
          </w:p>
        </w:tc>
        <w:tc>
          <w:tcPr>
            <w:tcW w:w="2132" w:type="dxa"/>
          </w:tcPr>
          <w:p w14:paraId="64C69045" w14:textId="2A0D00AA" w:rsidR="00A911A2" w:rsidRDefault="00A911A2" w:rsidP="00913D9D">
            <w:pPr>
              <w:rPr>
                <w:rFonts w:ascii="Verdana" w:hAnsi="Verdana"/>
                <w:i/>
                <w:iCs/>
                <w:sz w:val="20"/>
              </w:rPr>
            </w:pPr>
          </w:p>
        </w:tc>
        <w:tc>
          <w:tcPr>
            <w:tcW w:w="2223" w:type="dxa"/>
          </w:tcPr>
          <w:p w14:paraId="3BE971C5" w14:textId="4BF6FE89" w:rsidR="00A911A2" w:rsidRDefault="00A911A2" w:rsidP="00913D9D">
            <w:pPr>
              <w:rPr>
                <w:rFonts w:ascii="Verdana" w:hAnsi="Verdana"/>
                <w:i/>
                <w:iCs/>
                <w:sz w:val="20"/>
              </w:rPr>
            </w:pPr>
            <w:r>
              <w:rPr>
                <w:rFonts w:ascii="Verdana" w:hAnsi="Verdana"/>
                <w:i/>
                <w:iCs/>
                <w:sz w:val="20"/>
              </w:rPr>
              <w:t>Paid:</w:t>
            </w:r>
          </w:p>
        </w:tc>
        <w:tc>
          <w:tcPr>
            <w:tcW w:w="2126" w:type="dxa"/>
          </w:tcPr>
          <w:p w14:paraId="77A13381" w14:textId="1FE3CEF6" w:rsidR="00A911A2" w:rsidRDefault="00A911A2" w:rsidP="00913D9D">
            <w:pPr>
              <w:rPr>
                <w:rFonts w:ascii="Verdana" w:hAnsi="Verdana"/>
                <w:i/>
                <w:iCs/>
                <w:sz w:val="20"/>
              </w:rPr>
            </w:pPr>
            <w:r>
              <w:rPr>
                <w:rFonts w:ascii="Verdana" w:hAnsi="Verdana"/>
                <w:i/>
                <w:iCs/>
                <w:sz w:val="20"/>
              </w:rPr>
              <w:t>Yes/No</w:t>
            </w:r>
          </w:p>
        </w:tc>
      </w:tr>
      <w:tr w:rsidR="009829F7" w14:paraId="0C5B8377" w14:textId="77777777" w:rsidTr="006D380D">
        <w:tc>
          <w:tcPr>
            <w:tcW w:w="2132" w:type="dxa"/>
          </w:tcPr>
          <w:p w14:paraId="784A900B" w14:textId="00258259" w:rsidR="009829F7" w:rsidRDefault="009829F7" w:rsidP="003855BF">
            <w:pPr>
              <w:rPr>
                <w:rFonts w:ascii="Verdana" w:hAnsi="Verdana"/>
                <w:i/>
                <w:iCs/>
                <w:sz w:val="20"/>
              </w:rPr>
            </w:pPr>
            <w:r>
              <w:rPr>
                <w:rFonts w:ascii="Verdana" w:hAnsi="Verdana"/>
                <w:i/>
                <w:iCs/>
                <w:sz w:val="20"/>
              </w:rPr>
              <w:t>Additional days offered / paid</w:t>
            </w:r>
          </w:p>
        </w:tc>
        <w:tc>
          <w:tcPr>
            <w:tcW w:w="6481" w:type="dxa"/>
            <w:gridSpan w:val="3"/>
          </w:tcPr>
          <w:p w14:paraId="5F84FFF0" w14:textId="77777777" w:rsidR="009829F7" w:rsidRDefault="009829F7" w:rsidP="003855BF">
            <w:pPr>
              <w:rPr>
                <w:rFonts w:ascii="Verdana" w:hAnsi="Verdana"/>
                <w:i/>
                <w:iCs/>
                <w:sz w:val="20"/>
              </w:rPr>
            </w:pPr>
          </w:p>
        </w:tc>
      </w:tr>
    </w:tbl>
    <w:p w14:paraId="110B82B5" w14:textId="611C6A4C" w:rsidR="00D555DC" w:rsidRPr="009829F7" w:rsidRDefault="00D555DC" w:rsidP="0085582C">
      <w:pPr>
        <w:jc w:val="both"/>
        <w:rPr>
          <w:rFonts w:ascii="Verdana" w:hAnsi="Verdana"/>
          <w:sz w:val="20"/>
        </w:rPr>
      </w:pPr>
    </w:p>
    <w:sectPr w:rsidR="00D555DC" w:rsidRPr="009829F7" w:rsidSect="001E1E45">
      <w:headerReference w:type="default" r:id="rId13"/>
      <w:footerReference w:type="default" r:id="rId14"/>
      <w:pgSz w:w="11907" w:h="16839" w:code="9"/>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0ACC" w14:textId="77777777" w:rsidR="000057C6" w:rsidRDefault="000057C6">
      <w:r>
        <w:separator/>
      </w:r>
    </w:p>
  </w:endnote>
  <w:endnote w:type="continuationSeparator" w:id="0">
    <w:p w14:paraId="436183F3" w14:textId="77777777" w:rsidR="000057C6" w:rsidRDefault="000057C6">
      <w:r>
        <w:continuationSeparator/>
      </w:r>
    </w:p>
  </w:endnote>
  <w:endnote w:type="continuationNotice" w:id="1">
    <w:p w14:paraId="70EB01D3" w14:textId="77777777" w:rsidR="000057C6" w:rsidRDefault="0000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85CE" w14:textId="77777777" w:rsidR="00D466E4" w:rsidRPr="00F41665" w:rsidRDefault="00D466E4" w:rsidP="00F41665">
    <w:pPr>
      <w:pStyle w:val="Footer"/>
      <w:jc w:val="right"/>
      <w:rPr>
        <w:rFonts w:ascii="Verdana" w:hAnsi="Verdana"/>
        <w:sz w:val="12"/>
        <w:szCs w:val="12"/>
      </w:rPr>
    </w:pPr>
    <w:r w:rsidRPr="00F41665">
      <w:rPr>
        <w:rFonts w:ascii="Verdana" w:hAnsi="Verdana"/>
        <w:sz w:val="12"/>
        <w:szCs w:val="12"/>
      </w:rPr>
      <w:t>Marden Play Scheme</w:t>
    </w:r>
  </w:p>
  <w:p w14:paraId="49710614" w14:textId="6E992FFA" w:rsidR="00D466E4" w:rsidRDefault="00D466E4" w:rsidP="00F41665">
    <w:pPr>
      <w:pStyle w:val="Footer"/>
      <w:jc w:val="right"/>
      <w:rPr>
        <w:rFonts w:ascii="Verdana" w:hAnsi="Verdana"/>
        <w:sz w:val="12"/>
        <w:szCs w:val="12"/>
      </w:rPr>
    </w:pPr>
    <w:r>
      <w:rPr>
        <w:rFonts w:ascii="Verdana" w:hAnsi="Verdana"/>
        <w:sz w:val="12"/>
        <w:szCs w:val="12"/>
      </w:rPr>
      <w:t>Appendix 1 –</w:t>
    </w:r>
    <w:r w:rsidR="00E21978">
      <w:rPr>
        <w:rFonts w:ascii="Verdana" w:hAnsi="Verdana"/>
        <w:sz w:val="12"/>
        <w:szCs w:val="12"/>
      </w:rPr>
      <w:t xml:space="preserve"> Initial </w:t>
    </w:r>
    <w:r>
      <w:rPr>
        <w:rFonts w:ascii="Verdana" w:hAnsi="Verdana"/>
        <w:sz w:val="12"/>
        <w:szCs w:val="12"/>
      </w:rPr>
      <w:t>Registration Fo</w:t>
    </w:r>
    <w:r w:rsidR="00051D92">
      <w:rPr>
        <w:rFonts w:ascii="Verdana" w:hAnsi="Verdana"/>
        <w:sz w:val="12"/>
        <w:szCs w:val="12"/>
      </w:rPr>
      <w:t>rm 20</w:t>
    </w:r>
    <w:r w:rsidR="00BD53EC">
      <w:rPr>
        <w:rFonts w:ascii="Verdana" w:hAnsi="Verdana"/>
        <w:sz w:val="12"/>
        <w:szCs w:val="12"/>
      </w:rPr>
      <w:t>2</w:t>
    </w:r>
    <w:r w:rsidR="00D61BA2">
      <w:rPr>
        <w:rFonts w:ascii="Verdana" w:hAnsi="Verdana"/>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2E44" w14:textId="77777777" w:rsidR="000057C6" w:rsidRDefault="000057C6">
      <w:r>
        <w:separator/>
      </w:r>
    </w:p>
  </w:footnote>
  <w:footnote w:type="continuationSeparator" w:id="0">
    <w:p w14:paraId="669CDC39" w14:textId="77777777" w:rsidR="000057C6" w:rsidRDefault="000057C6">
      <w:r>
        <w:continuationSeparator/>
      </w:r>
    </w:p>
  </w:footnote>
  <w:footnote w:type="continuationNotice" w:id="1">
    <w:p w14:paraId="2772A18F" w14:textId="77777777" w:rsidR="000057C6" w:rsidRDefault="00005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580B" w14:textId="77777777" w:rsidR="00785201" w:rsidRDefault="00785201">
    <w:pPr>
      <w:pStyle w:val="Header"/>
    </w:pPr>
  </w:p>
  <w:p w14:paraId="0648FE30" w14:textId="77777777" w:rsidR="00D466E4" w:rsidRDefault="00D466E4">
    <w:pPr>
      <w:pStyle w:val="Header"/>
    </w:pPr>
  </w:p>
  <w:p w14:paraId="394C2961" w14:textId="77777777" w:rsidR="00D466E4" w:rsidRDefault="00D4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2A9"/>
    <w:multiLevelType w:val="hybridMultilevel"/>
    <w:tmpl w:val="E48C8D56"/>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74B24"/>
    <w:multiLevelType w:val="hybridMultilevel"/>
    <w:tmpl w:val="CADCF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E4C0A"/>
    <w:multiLevelType w:val="hybridMultilevel"/>
    <w:tmpl w:val="DDBE4E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C0B0A"/>
    <w:multiLevelType w:val="hybridMultilevel"/>
    <w:tmpl w:val="61DC9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557E2"/>
    <w:multiLevelType w:val="hybridMultilevel"/>
    <w:tmpl w:val="8A22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65831"/>
    <w:multiLevelType w:val="hybridMultilevel"/>
    <w:tmpl w:val="4AB4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43398"/>
    <w:multiLevelType w:val="hybridMultilevel"/>
    <w:tmpl w:val="2A10F200"/>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234B4"/>
    <w:multiLevelType w:val="hybridMultilevel"/>
    <w:tmpl w:val="3F46DC0A"/>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AF4611"/>
    <w:multiLevelType w:val="hybridMultilevel"/>
    <w:tmpl w:val="6852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D6297"/>
    <w:multiLevelType w:val="hybridMultilevel"/>
    <w:tmpl w:val="FBC2C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B6A3B"/>
    <w:multiLevelType w:val="hybridMultilevel"/>
    <w:tmpl w:val="3432C59E"/>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B73372"/>
    <w:multiLevelType w:val="hybridMultilevel"/>
    <w:tmpl w:val="94A29EA4"/>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CD7CE3"/>
    <w:multiLevelType w:val="hybridMultilevel"/>
    <w:tmpl w:val="E4262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E6978"/>
    <w:multiLevelType w:val="hybridMultilevel"/>
    <w:tmpl w:val="D52EC386"/>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92C54"/>
    <w:multiLevelType w:val="hybridMultilevel"/>
    <w:tmpl w:val="E4286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5F4ED2"/>
    <w:multiLevelType w:val="hybridMultilevel"/>
    <w:tmpl w:val="04D47CEC"/>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E5396E"/>
    <w:multiLevelType w:val="hybridMultilevel"/>
    <w:tmpl w:val="D8C0E91C"/>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D70DE"/>
    <w:multiLevelType w:val="hybridMultilevel"/>
    <w:tmpl w:val="988E07F4"/>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F461C0"/>
    <w:multiLevelType w:val="hybridMultilevel"/>
    <w:tmpl w:val="38D4834A"/>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A4881"/>
    <w:multiLevelType w:val="hybridMultilevel"/>
    <w:tmpl w:val="837EE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510B1"/>
    <w:multiLevelType w:val="hybridMultilevel"/>
    <w:tmpl w:val="06E00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835A3"/>
    <w:multiLevelType w:val="hybridMultilevel"/>
    <w:tmpl w:val="CA62A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637F3"/>
    <w:multiLevelType w:val="hybridMultilevel"/>
    <w:tmpl w:val="4B1E51A8"/>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9245C2"/>
    <w:multiLevelType w:val="hybridMultilevel"/>
    <w:tmpl w:val="DD64D3DA"/>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EB1746"/>
    <w:multiLevelType w:val="hybridMultilevel"/>
    <w:tmpl w:val="3DCE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C4B36"/>
    <w:multiLevelType w:val="hybridMultilevel"/>
    <w:tmpl w:val="3982B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FD5025"/>
    <w:multiLevelType w:val="hybridMultilevel"/>
    <w:tmpl w:val="CEB455B0"/>
    <w:lvl w:ilvl="0" w:tplc="90627A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4323A5"/>
    <w:multiLevelType w:val="hybridMultilevel"/>
    <w:tmpl w:val="E9784D3A"/>
    <w:lvl w:ilvl="0" w:tplc="08090007">
      <w:start w:val="1"/>
      <w:numFmt w:val="bullet"/>
      <w:lvlText w:val=""/>
      <w:lvlJc w:val="left"/>
      <w:pPr>
        <w:tabs>
          <w:tab w:val="num" w:pos="720"/>
        </w:tabs>
        <w:ind w:left="720" w:hanging="360"/>
      </w:pPr>
      <w:rPr>
        <w:rFonts w:ascii="Symbol" w:hAnsi="Symbol" w:hint="default"/>
      </w:rPr>
    </w:lvl>
    <w:lvl w:ilvl="1" w:tplc="4A68CB12">
      <w:start w:val="1"/>
      <w:numFmt w:val="decimal"/>
      <w:lvlText w:val="%2."/>
      <w:lvlJc w:val="left"/>
      <w:pPr>
        <w:tabs>
          <w:tab w:val="num" w:pos="1800"/>
        </w:tabs>
        <w:ind w:left="1800" w:hanging="720"/>
      </w:pPr>
      <w:rPr>
        <w:rFonts w:hint="default"/>
        <w:b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B1F9D"/>
    <w:multiLevelType w:val="hybridMultilevel"/>
    <w:tmpl w:val="DE060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8E438A"/>
    <w:multiLevelType w:val="hybridMultilevel"/>
    <w:tmpl w:val="7F80EC72"/>
    <w:lvl w:ilvl="0" w:tplc="4A68CB12">
      <w:start w:val="1"/>
      <w:numFmt w:val="decimal"/>
      <w:lvlText w:val="%1."/>
      <w:lvlJc w:val="left"/>
      <w:pPr>
        <w:tabs>
          <w:tab w:val="num" w:pos="1080"/>
        </w:tabs>
        <w:ind w:left="1080" w:hanging="72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09533">
    <w:abstractNumId w:val="25"/>
  </w:num>
  <w:num w:numId="2" w16cid:durableId="749616827">
    <w:abstractNumId w:val="2"/>
  </w:num>
  <w:num w:numId="3" w16cid:durableId="1558008898">
    <w:abstractNumId w:val="22"/>
  </w:num>
  <w:num w:numId="4" w16cid:durableId="516311082">
    <w:abstractNumId w:val="0"/>
  </w:num>
  <w:num w:numId="5" w16cid:durableId="1057360237">
    <w:abstractNumId w:val="13"/>
  </w:num>
  <w:num w:numId="6" w16cid:durableId="1174690325">
    <w:abstractNumId w:val="15"/>
  </w:num>
  <w:num w:numId="7" w16cid:durableId="623972135">
    <w:abstractNumId w:val="26"/>
  </w:num>
  <w:num w:numId="8" w16cid:durableId="14236904">
    <w:abstractNumId w:val="12"/>
  </w:num>
  <w:num w:numId="9" w16cid:durableId="1255936928">
    <w:abstractNumId w:val="9"/>
  </w:num>
  <w:num w:numId="10" w16cid:durableId="672881165">
    <w:abstractNumId w:val="6"/>
  </w:num>
  <w:num w:numId="11" w16cid:durableId="2116440134">
    <w:abstractNumId w:val="17"/>
  </w:num>
  <w:num w:numId="12" w16cid:durableId="1584144311">
    <w:abstractNumId w:val="16"/>
  </w:num>
  <w:num w:numId="13" w16cid:durableId="2028823022">
    <w:abstractNumId w:val="19"/>
  </w:num>
  <w:num w:numId="14" w16cid:durableId="551618245">
    <w:abstractNumId w:val="29"/>
  </w:num>
  <w:num w:numId="15" w16cid:durableId="1528913301">
    <w:abstractNumId w:val="27"/>
  </w:num>
  <w:num w:numId="16" w16cid:durableId="1940600170">
    <w:abstractNumId w:val="11"/>
  </w:num>
  <w:num w:numId="17" w16cid:durableId="1773284756">
    <w:abstractNumId w:val="18"/>
  </w:num>
  <w:num w:numId="18" w16cid:durableId="1229071139">
    <w:abstractNumId w:val="7"/>
  </w:num>
  <w:num w:numId="19" w16cid:durableId="981734151">
    <w:abstractNumId w:val="3"/>
  </w:num>
  <w:num w:numId="20" w16cid:durableId="775174970">
    <w:abstractNumId w:val="21"/>
  </w:num>
  <w:num w:numId="21" w16cid:durableId="1764838979">
    <w:abstractNumId w:val="14"/>
  </w:num>
  <w:num w:numId="22" w16cid:durableId="743843401">
    <w:abstractNumId w:val="1"/>
  </w:num>
  <w:num w:numId="23" w16cid:durableId="103230873">
    <w:abstractNumId w:val="28"/>
  </w:num>
  <w:num w:numId="24" w16cid:durableId="308706327">
    <w:abstractNumId w:val="10"/>
  </w:num>
  <w:num w:numId="25" w16cid:durableId="1332373988">
    <w:abstractNumId w:val="23"/>
  </w:num>
  <w:num w:numId="26" w16cid:durableId="239292910">
    <w:abstractNumId w:val="4"/>
  </w:num>
  <w:num w:numId="27" w16cid:durableId="1592739449">
    <w:abstractNumId w:val="24"/>
  </w:num>
  <w:num w:numId="28" w16cid:durableId="794757966">
    <w:abstractNumId w:val="20"/>
  </w:num>
  <w:num w:numId="29" w16cid:durableId="2112044543">
    <w:abstractNumId w:val="5"/>
  </w:num>
  <w:num w:numId="30" w16cid:durableId="1097561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E9"/>
    <w:rsid w:val="00001242"/>
    <w:rsid w:val="000057C6"/>
    <w:rsid w:val="00007239"/>
    <w:rsid w:val="000201F5"/>
    <w:rsid w:val="00023411"/>
    <w:rsid w:val="00023DED"/>
    <w:rsid w:val="0003553C"/>
    <w:rsid w:val="00036130"/>
    <w:rsid w:val="00040467"/>
    <w:rsid w:val="000409EF"/>
    <w:rsid w:val="000439C9"/>
    <w:rsid w:val="00046B2A"/>
    <w:rsid w:val="00051D92"/>
    <w:rsid w:val="0007056E"/>
    <w:rsid w:val="0007144A"/>
    <w:rsid w:val="00075254"/>
    <w:rsid w:val="00093019"/>
    <w:rsid w:val="000A084B"/>
    <w:rsid w:val="000B6DE9"/>
    <w:rsid w:val="000D6614"/>
    <w:rsid w:val="000F0800"/>
    <w:rsid w:val="000F394C"/>
    <w:rsid w:val="00101B12"/>
    <w:rsid w:val="001110A9"/>
    <w:rsid w:val="00111140"/>
    <w:rsid w:val="0011125A"/>
    <w:rsid w:val="00113410"/>
    <w:rsid w:val="0012084A"/>
    <w:rsid w:val="001334E8"/>
    <w:rsid w:val="00141AD4"/>
    <w:rsid w:val="001612E9"/>
    <w:rsid w:val="00163B68"/>
    <w:rsid w:val="00167C85"/>
    <w:rsid w:val="0018140A"/>
    <w:rsid w:val="00194E8E"/>
    <w:rsid w:val="001961F4"/>
    <w:rsid w:val="001A2052"/>
    <w:rsid w:val="001A2C45"/>
    <w:rsid w:val="001A4948"/>
    <w:rsid w:val="001B0B36"/>
    <w:rsid w:val="001B7D94"/>
    <w:rsid w:val="001C705E"/>
    <w:rsid w:val="001D0F85"/>
    <w:rsid w:val="001E1E45"/>
    <w:rsid w:val="002118C7"/>
    <w:rsid w:val="002175B9"/>
    <w:rsid w:val="00241987"/>
    <w:rsid w:val="002551E1"/>
    <w:rsid w:val="0026091B"/>
    <w:rsid w:val="00260BC9"/>
    <w:rsid w:val="00263C52"/>
    <w:rsid w:val="0026537A"/>
    <w:rsid w:val="002671BF"/>
    <w:rsid w:val="00270FE0"/>
    <w:rsid w:val="00282A86"/>
    <w:rsid w:val="002945A9"/>
    <w:rsid w:val="002A3312"/>
    <w:rsid w:val="002A391D"/>
    <w:rsid w:val="002A3FEE"/>
    <w:rsid w:val="002A5D28"/>
    <w:rsid w:val="002A76B3"/>
    <w:rsid w:val="002B2A04"/>
    <w:rsid w:val="002B530A"/>
    <w:rsid w:val="002C0D88"/>
    <w:rsid w:val="002D2251"/>
    <w:rsid w:val="002E2D71"/>
    <w:rsid w:val="002E3207"/>
    <w:rsid w:val="002F1FE4"/>
    <w:rsid w:val="00301623"/>
    <w:rsid w:val="0030375F"/>
    <w:rsid w:val="003131E8"/>
    <w:rsid w:val="0031530A"/>
    <w:rsid w:val="00330F56"/>
    <w:rsid w:val="003403C0"/>
    <w:rsid w:val="00341851"/>
    <w:rsid w:val="003477F5"/>
    <w:rsid w:val="0035506E"/>
    <w:rsid w:val="003711E0"/>
    <w:rsid w:val="00376E62"/>
    <w:rsid w:val="0038189C"/>
    <w:rsid w:val="00381CBC"/>
    <w:rsid w:val="00382B31"/>
    <w:rsid w:val="00383C3F"/>
    <w:rsid w:val="00392D32"/>
    <w:rsid w:val="00395094"/>
    <w:rsid w:val="003A094C"/>
    <w:rsid w:val="003B311D"/>
    <w:rsid w:val="003B5522"/>
    <w:rsid w:val="003B6086"/>
    <w:rsid w:val="003C4E48"/>
    <w:rsid w:val="003C6E3A"/>
    <w:rsid w:val="003D14EB"/>
    <w:rsid w:val="003D78AE"/>
    <w:rsid w:val="003D7E1C"/>
    <w:rsid w:val="003E5C87"/>
    <w:rsid w:val="003E7E5E"/>
    <w:rsid w:val="003F504D"/>
    <w:rsid w:val="004029EC"/>
    <w:rsid w:val="0040382F"/>
    <w:rsid w:val="00412C78"/>
    <w:rsid w:val="0042465F"/>
    <w:rsid w:val="0044218A"/>
    <w:rsid w:val="00450216"/>
    <w:rsid w:val="004518D5"/>
    <w:rsid w:val="00471B8F"/>
    <w:rsid w:val="00471D9A"/>
    <w:rsid w:val="00491427"/>
    <w:rsid w:val="004959C4"/>
    <w:rsid w:val="00495E64"/>
    <w:rsid w:val="004C3064"/>
    <w:rsid w:val="004C3ACE"/>
    <w:rsid w:val="004C4543"/>
    <w:rsid w:val="004C4607"/>
    <w:rsid w:val="004C5298"/>
    <w:rsid w:val="004C659B"/>
    <w:rsid w:val="004C67BF"/>
    <w:rsid w:val="004D204E"/>
    <w:rsid w:val="004E111A"/>
    <w:rsid w:val="004E6022"/>
    <w:rsid w:val="00505236"/>
    <w:rsid w:val="00512F27"/>
    <w:rsid w:val="005165C0"/>
    <w:rsid w:val="00520BC9"/>
    <w:rsid w:val="0052174E"/>
    <w:rsid w:val="005247FE"/>
    <w:rsid w:val="005358EB"/>
    <w:rsid w:val="00541100"/>
    <w:rsid w:val="00543029"/>
    <w:rsid w:val="005436D4"/>
    <w:rsid w:val="00545670"/>
    <w:rsid w:val="00547AC0"/>
    <w:rsid w:val="00552CC0"/>
    <w:rsid w:val="00564C5A"/>
    <w:rsid w:val="00564E45"/>
    <w:rsid w:val="00575B8A"/>
    <w:rsid w:val="00587E81"/>
    <w:rsid w:val="005A12A9"/>
    <w:rsid w:val="005A28B8"/>
    <w:rsid w:val="005A5CFC"/>
    <w:rsid w:val="005F6610"/>
    <w:rsid w:val="0061032F"/>
    <w:rsid w:val="00611695"/>
    <w:rsid w:val="00613DB3"/>
    <w:rsid w:val="00615162"/>
    <w:rsid w:val="006167C8"/>
    <w:rsid w:val="00624DFE"/>
    <w:rsid w:val="006425E5"/>
    <w:rsid w:val="00642690"/>
    <w:rsid w:val="0064536E"/>
    <w:rsid w:val="00647D48"/>
    <w:rsid w:val="0065368E"/>
    <w:rsid w:val="00654E69"/>
    <w:rsid w:val="006609BF"/>
    <w:rsid w:val="00662B6F"/>
    <w:rsid w:val="006659EF"/>
    <w:rsid w:val="00666A32"/>
    <w:rsid w:val="006804DA"/>
    <w:rsid w:val="00696CF1"/>
    <w:rsid w:val="00697517"/>
    <w:rsid w:val="006B1B52"/>
    <w:rsid w:val="006B6B63"/>
    <w:rsid w:val="006C4EA2"/>
    <w:rsid w:val="006D37EA"/>
    <w:rsid w:val="006D380D"/>
    <w:rsid w:val="006D4BEA"/>
    <w:rsid w:val="006E14D5"/>
    <w:rsid w:val="006F1277"/>
    <w:rsid w:val="007105FE"/>
    <w:rsid w:val="007136DB"/>
    <w:rsid w:val="00716859"/>
    <w:rsid w:val="00727CCD"/>
    <w:rsid w:val="00731C04"/>
    <w:rsid w:val="007322A1"/>
    <w:rsid w:val="007401B5"/>
    <w:rsid w:val="0075188D"/>
    <w:rsid w:val="007546BA"/>
    <w:rsid w:val="00772DFC"/>
    <w:rsid w:val="00784DDB"/>
    <w:rsid w:val="00785201"/>
    <w:rsid w:val="00785F1A"/>
    <w:rsid w:val="007A3295"/>
    <w:rsid w:val="007A3518"/>
    <w:rsid w:val="007B0C7E"/>
    <w:rsid w:val="007B79D8"/>
    <w:rsid w:val="007C0946"/>
    <w:rsid w:val="007C56E3"/>
    <w:rsid w:val="007D39D5"/>
    <w:rsid w:val="00803FFC"/>
    <w:rsid w:val="00806C66"/>
    <w:rsid w:val="00814E26"/>
    <w:rsid w:val="00815472"/>
    <w:rsid w:val="00841E3F"/>
    <w:rsid w:val="008431C6"/>
    <w:rsid w:val="0085582C"/>
    <w:rsid w:val="00862792"/>
    <w:rsid w:val="008663FE"/>
    <w:rsid w:val="0086646E"/>
    <w:rsid w:val="00873DA4"/>
    <w:rsid w:val="00890C39"/>
    <w:rsid w:val="00890FF6"/>
    <w:rsid w:val="00894239"/>
    <w:rsid w:val="008968CA"/>
    <w:rsid w:val="00896A2D"/>
    <w:rsid w:val="008A23BB"/>
    <w:rsid w:val="008B5137"/>
    <w:rsid w:val="008B7B15"/>
    <w:rsid w:val="008C1768"/>
    <w:rsid w:val="008D0CAB"/>
    <w:rsid w:val="008D1249"/>
    <w:rsid w:val="008D5B8E"/>
    <w:rsid w:val="008E0C64"/>
    <w:rsid w:val="008E4B87"/>
    <w:rsid w:val="008F0371"/>
    <w:rsid w:val="008F7461"/>
    <w:rsid w:val="00900ED1"/>
    <w:rsid w:val="009015D0"/>
    <w:rsid w:val="009066B4"/>
    <w:rsid w:val="00912C7F"/>
    <w:rsid w:val="00912EE7"/>
    <w:rsid w:val="009176DD"/>
    <w:rsid w:val="00923737"/>
    <w:rsid w:val="00923D36"/>
    <w:rsid w:val="00923EDD"/>
    <w:rsid w:val="0093099E"/>
    <w:rsid w:val="009465F7"/>
    <w:rsid w:val="009504DA"/>
    <w:rsid w:val="00951902"/>
    <w:rsid w:val="0096233C"/>
    <w:rsid w:val="00965A0D"/>
    <w:rsid w:val="00967FA6"/>
    <w:rsid w:val="009720C7"/>
    <w:rsid w:val="00976803"/>
    <w:rsid w:val="009829F7"/>
    <w:rsid w:val="00990D32"/>
    <w:rsid w:val="0099170B"/>
    <w:rsid w:val="0099205C"/>
    <w:rsid w:val="00995882"/>
    <w:rsid w:val="009B5657"/>
    <w:rsid w:val="009C1652"/>
    <w:rsid w:val="009C218B"/>
    <w:rsid w:val="009C5AE3"/>
    <w:rsid w:val="009F1F71"/>
    <w:rsid w:val="00A006BA"/>
    <w:rsid w:val="00A00B9C"/>
    <w:rsid w:val="00A0320D"/>
    <w:rsid w:val="00A22552"/>
    <w:rsid w:val="00A42451"/>
    <w:rsid w:val="00A51B3D"/>
    <w:rsid w:val="00A52692"/>
    <w:rsid w:val="00A534EC"/>
    <w:rsid w:val="00A63659"/>
    <w:rsid w:val="00A663B8"/>
    <w:rsid w:val="00A71FE0"/>
    <w:rsid w:val="00A737B5"/>
    <w:rsid w:val="00A740C5"/>
    <w:rsid w:val="00A778E3"/>
    <w:rsid w:val="00A77F34"/>
    <w:rsid w:val="00A85BDF"/>
    <w:rsid w:val="00A911A2"/>
    <w:rsid w:val="00A9175A"/>
    <w:rsid w:val="00A92A8D"/>
    <w:rsid w:val="00AA181A"/>
    <w:rsid w:val="00AC7158"/>
    <w:rsid w:val="00AD764C"/>
    <w:rsid w:val="00AE2B07"/>
    <w:rsid w:val="00AE45F4"/>
    <w:rsid w:val="00AE604D"/>
    <w:rsid w:val="00AF5DAB"/>
    <w:rsid w:val="00AF7C42"/>
    <w:rsid w:val="00B046FB"/>
    <w:rsid w:val="00B12EAD"/>
    <w:rsid w:val="00B158A7"/>
    <w:rsid w:val="00B15C2B"/>
    <w:rsid w:val="00B21C02"/>
    <w:rsid w:val="00B324B7"/>
    <w:rsid w:val="00B35470"/>
    <w:rsid w:val="00B36367"/>
    <w:rsid w:val="00B37BDB"/>
    <w:rsid w:val="00B5309D"/>
    <w:rsid w:val="00B6072A"/>
    <w:rsid w:val="00B63C0F"/>
    <w:rsid w:val="00B70B76"/>
    <w:rsid w:val="00B72A63"/>
    <w:rsid w:val="00B73852"/>
    <w:rsid w:val="00B741D3"/>
    <w:rsid w:val="00B747A0"/>
    <w:rsid w:val="00B7699F"/>
    <w:rsid w:val="00B934D8"/>
    <w:rsid w:val="00BB38FC"/>
    <w:rsid w:val="00BB588E"/>
    <w:rsid w:val="00BD4E5A"/>
    <w:rsid w:val="00BD53EC"/>
    <w:rsid w:val="00BD73C7"/>
    <w:rsid w:val="00BE40A8"/>
    <w:rsid w:val="00BE4F12"/>
    <w:rsid w:val="00BF6B42"/>
    <w:rsid w:val="00C25B3A"/>
    <w:rsid w:val="00C373DD"/>
    <w:rsid w:val="00C4017D"/>
    <w:rsid w:val="00C43FC6"/>
    <w:rsid w:val="00C50176"/>
    <w:rsid w:val="00C53200"/>
    <w:rsid w:val="00C57299"/>
    <w:rsid w:val="00C66690"/>
    <w:rsid w:val="00C66CC0"/>
    <w:rsid w:val="00C6734D"/>
    <w:rsid w:val="00C856DF"/>
    <w:rsid w:val="00C85CFA"/>
    <w:rsid w:val="00C92502"/>
    <w:rsid w:val="00C94606"/>
    <w:rsid w:val="00C9602D"/>
    <w:rsid w:val="00CA7DF7"/>
    <w:rsid w:val="00CB0040"/>
    <w:rsid w:val="00CB6859"/>
    <w:rsid w:val="00CD227C"/>
    <w:rsid w:val="00CD25E2"/>
    <w:rsid w:val="00CE27BA"/>
    <w:rsid w:val="00CF49C6"/>
    <w:rsid w:val="00D14194"/>
    <w:rsid w:val="00D174CB"/>
    <w:rsid w:val="00D222EE"/>
    <w:rsid w:val="00D23AB7"/>
    <w:rsid w:val="00D343E7"/>
    <w:rsid w:val="00D3514F"/>
    <w:rsid w:val="00D375A8"/>
    <w:rsid w:val="00D44087"/>
    <w:rsid w:val="00D466E4"/>
    <w:rsid w:val="00D47675"/>
    <w:rsid w:val="00D555DC"/>
    <w:rsid w:val="00D561C3"/>
    <w:rsid w:val="00D57099"/>
    <w:rsid w:val="00D61BA2"/>
    <w:rsid w:val="00D63BB8"/>
    <w:rsid w:val="00D70617"/>
    <w:rsid w:val="00D74979"/>
    <w:rsid w:val="00D775D5"/>
    <w:rsid w:val="00D802C8"/>
    <w:rsid w:val="00D81B3B"/>
    <w:rsid w:val="00D85AAE"/>
    <w:rsid w:val="00D87B4D"/>
    <w:rsid w:val="00D9114D"/>
    <w:rsid w:val="00D94790"/>
    <w:rsid w:val="00D97735"/>
    <w:rsid w:val="00DA3C0A"/>
    <w:rsid w:val="00DB00F1"/>
    <w:rsid w:val="00DB05B6"/>
    <w:rsid w:val="00DB5908"/>
    <w:rsid w:val="00DB5CEA"/>
    <w:rsid w:val="00DC6B75"/>
    <w:rsid w:val="00DD0212"/>
    <w:rsid w:val="00DD45F2"/>
    <w:rsid w:val="00DE0F12"/>
    <w:rsid w:val="00DE3F8E"/>
    <w:rsid w:val="00DE73DC"/>
    <w:rsid w:val="00DE7FB2"/>
    <w:rsid w:val="00DF19A0"/>
    <w:rsid w:val="00DF582F"/>
    <w:rsid w:val="00E14448"/>
    <w:rsid w:val="00E20364"/>
    <w:rsid w:val="00E21978"/>
    <w:rsid w:val="00E2524D"/>
    <w:rsid w:val="00E3222A"/>
    <w:rsid w:val="00E35EE3"/>
    <w:rsid w:val="00E377AF"/>
    <w:rsid w:val="00E426BF"/>
    <w:rsid w:val="00E439BB"/>
    <w:rsid w:val="00E562BE"/>
    <w:rsid w:val="00E61E82"/>
    <w:rsid w:val="00E65C43"/>
    <w:rsid w:val="00E73E86"/>
    <w:rsid w:val="00E7595F"/>
    <w:rsid w:val="00EB384B"/>
    <w:rsid w:val="00EE629A"/>
    <w:rsid w:val="00EF0147"/>
    <w:rsid w:val="00EF270E"/>
    <w:rsid w:val="00EF6C8E"/>
    <w:rsid w:val="00F01044"/>
    <w:rsid w:val="00F01F21"/>
    <w:rsid w:val="00F03BC8"/>
    <w:rsid w:val="00F12EC7"/>
    <w:rsid w:val="00F313B4"/>
    <w:rsid w:val="00F375CD"/>
    <w:rsid w:val="00F37D89"/>
    <w:rsid w:val="00F41665"/>
    <w:rsid w:val="00F4641C"/>
    <w:rsid w:val="00F63A17"/>
    <w:rsid w:val="00F775AB"/>
    <w:rsid w:val="00F85158"/>
    <w:rsid w:val="00F85F96"/>
    <w:rsid w:val="00F86F81"/>
    <w:rsid w:val="00FA0ABC"/>
    <w:rsid w:val="00FE1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6E3A"/>
  <w15:chartTrackingRefBased/>
  <w15:docId w15:val="{CA885732-BDF1-4134-AB6B-2DC9E1A8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DE9"/>
    <w:rPr>
      <w:rFonts w:ascii="Times" w:eastAsia="Times" w:hAnsi="Times"/>
      <w:sz w:val="24"/>
    </w:rPr>
  </w:style>
  <w:style w:type="paragraph" w:styleId="Heading1">
    <w:name w:val="heading 1"/>
    <w:basedOn w:val="Normal"/>
    <w:next w:val="Normal"/>
    <w:qFormat/>
    <w:rsid w:val="005247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6DE9"/>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DE9"/>
    <w:pPr>
      <w:tabs>
        <w:tab w:val="center" w:pos="4153"/>
        <w:tab w:val="right" w:pos="8306"/>
      </w:tabs>
    </w:pPr>
  </w:style>
  <w:style w:type="paragraph" w:styleId="FootnoteText">
    <w:name w:val="footnote text"/>
    <w:basedOn w:val="Normal"/>
    <w:semiHidden/>
    <w:rsid w:val="000B6DE9"/>
    <w:rPr>
      <w:sz w:val="20"/>
    </w:rPr>
  </w:style>
  <w:style w:type="character" w:styleId="FootnoteReference">
    <w:name w:val="footnote reference"/>
    <w:semiHidden/>
    <w:rsid w:val="000B6DE9"/>
    <w:rPr>
      <w:vertAlign w:val="superscript"/>
    </w:rPr>
  </w:style>
  <w:style w:type="paragraph" w:styleId="Caption">
    <w:name w:val="caption"/>
    <w:basedOn w:val="Normal"/>
    <w:next w:val="Normal"/>
    <w:qFormat/>
    <w:rsid w:val="000B6DE9"/>
    <w:pPr>
      <w:spacing w:before="120" w:after="120"/>
    </w:pPr>
    <w:rPr>
      <w:b/>
      <w:bCs/>
      <w:sz w:val="20"/>
    </w:rPr>
  </w:style>
  <w:style w:type="paragraph" w:styleId="Header">
    <w:name w:val="header"/>
    <w:basedOn w:val="Normal"/>
    <w:rsid w:val="00552CC0"/>
    <w:pPr>
      <w:tabs>
        <w:tab w:val="center" w:pos="4320"/>
        <w:tab w:val="right" w:pos="8640"/>
      </w:tabs>
    </w:pPr>
  </w:style>
  <w:style w:type="paragraph" w:styleId="BodyText">
    <w:name w:val="Body Text"/>
    <w:basedOn w:val="Normal"/>
    <w:rsid w:val="005247FE"/>
    <w:rPr>
      <w:rFonts w:ascii="Arial" w:hAnsi="Arial"/>
      <w:sz w:val="18"/>
    </w:rPr>
  </w:style>
  <w:style w:type="table" w:styleId="TableGrid">
    <w:name w:val="Table Grid"/>
    <w:basedOn w:val="TableNormal"/>
    <w:uiPriority w:val="39"/>
    <w:rsid w:val="00D3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311D"/>
    <w:rPr>
      <w:rFonts w:ascii="Tahoma" w:hAnsi="Tahoma" w:cs="Tahoma"/>
      <w:sz w:val="16"/>
      <w:szCs w:val="16"/>
    </w:rPr>
  </w:style>
  <w:style w:type="character" w:styleId="Hyperlink">
    <w:name w:val="Hyperlink"/>
    <w:rsid w:val="00564C5A"/>
    <w:rPr>
      <w:color w:val="0563C1"/>
      <w:u w:val="single"/>
    </w:rPr>
  </w:style>
  <w:style w:type="character" w:styleId="UnresolvedMention">
    <w:name w:val="Unresolved Mention"/>
    <w:uiPriority w:val="99"/>
    <w:semiHidden/>
    <w:unhideWhenUsed/>
    <w:rsid w:val="008D5B8E"/>
    <w:rPr>
      <w:color w:val="605E5C"/>
      <w:shd w:val="clear" w:color="auto" w:fill="E1DFDD"/>
    </w:rPr>
  </w:style>
  <w:style w:type="paragraph" w:styleId="ListParagraph">
    <w:name w:val="List Paragraph"/>
    <w:basedOn w:val="Normal"/>
    <w:uiPriority w:val="34"/>
    <w:qFormat/>
    <w:rsid w:val="0096233C"/>
    <w:pPr>
      <w:ind w:left="720"/>
      <w:contextualSpacing/>
    </w:pPr>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utyclerk@mardenkent-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63AB46609ED647A7759F397167B70D" ma:contentTypeVersion="15" ma:contentTypeDescription="Create a new document." ma:contentTypeScope="" ma:versionID="464cb019791bb2ee69f8401e33c9aec4">
  <xsd:schema xmlns:xsd="http://www.w3.org/2001/XMLSchema" xmlns:xs="http://www.w3.org/2001/XMLSchema" xmlns:p="http://schemas.microsoft.com/office/2006/metadata/properties" xmlns:ns2="39f5b997-49e3-4b81-817a-dd088ba2b65c" xmlns:ns3="7eb5fb39-bf7d-400d-980f-e48d3a8ee53b" targetNamespace="http://schemas.microsoft.com/office/2006/metadata/properties" ma:root="true" ma:fieldsID="0cc1c181cf4b979f70c201e189a56b19" ns2:_="" ns3:_="">
    <xsd:import namespace="39f5b997-49e3-4b81-817a-dd088ba2b65c"/>
    <xsd:import namespace="7eb5fb39-bf7d-400d-980f-e48d3a8ee5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b997-49e3-4b81-817a-dd088ba2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4e5b7-eccb-45b2-9943-838cfbe41e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fb39-bf7d-400d-980f-e48d3a8ee5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a63fa-84f2-4db0-834c-b71f4bafb738}" ma:internalName="TaxCatchAll" ma:showField="CatchAllData" ma:web="7eb5fb39-bf7d-400d-980f-e48d3a8ee5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b5fb39-bf7d-400d-980f-e48d3a8ee53b" xsi:nil="true"/>
    <lcf76f155ced4ddcb4097134ff3c332f xmlns="39f5b997-49e3-4b81-817a-dd088ba2b6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30409-7440-4AF4-9A99-496066A8A462}">
  <ds:schemaRefs>
    <ds:schemaRef ds:uri="http://schemas.microsoft.com/sharepoint/v3/contenttype/forms"/>
  </ds:schemaRefs>
</ds:datastoreItem>
</file>

<file path=customXml/itemProps2.xml><?xml version="1.0" encoding="utf-8"?>
<ds:datastoreItem xmlns:ds="http://schemas.openxmlformats.org/officeDocument/2006/customXml" ds:itemID="{5CB05927-439A-49C7-B83F-CC3E4DBF090B}">
  <ds:schemaRefs>
    <ds:schemaRef ds:uri="http://schemas.openxmlformats.org/officeDocument/2006/bibliography"/>
  </ds:schemaRefs>
</ds:datastoreItem>
</file>

<file path=customXml/itemProps3.xml><?xml version="1.0" encoding="utf-8"?>
<ds:datastoreItem xmlns:ds="http://schemas.openxmlformats.org/officeDocument/2006/customXml" ds:itemID="{F5171069-7F13-44DA-992E-4442785BA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5b997-49e3-4b81-817a-dd088ba2b65c"/>
    <ds:schemaRef ds:uri="7eb5fb39-bf7d-400d-980f-e48d3a8ee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6561E-61FA-4472-9E63-E5785A8E5633}">
  <ds:schemaRefs>
    <ds:schemaRef ds:uri="http://schemas.microsoft.com/office/2006/metadata/properties"/>
    <ds:schemaRef ds:uri="http://schemas.microsoft.com/office/infopath/2007/PartnerControls"/>
    <ds:schemaRef ds:uri="7eb5fb39-bf7d-400d-980f-e48d3a8ee53b"/>
    <ds:schemaRef ds:uri="39f5b997-49e3-4b81-817a-dd088ba2b65c"/>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651</Words>
  <Characters>3169</Characters>
  <Application>Microsoft Office Word</Application>
  <DocSecurity>0</DocSecurity>
  <Lines>132</Lines>
  <Paragraphs>106</Paragraphs>
  <ScaleCrop>false</ScaleCrop>
  <HeadingPairs>
    <vt:vector size="2" baseType="variant">
      <vt:variant>
        <vt:lpstr>Title</vt:lpstr>
      </vt:variant>
      <vt:variant>
        <vt:i4>1</vt:i4>
      </vt:variant>
    </vt:vector>
  </HeadingPairs>
  <TitlesOfParts>
    <vt:vector size="1" baseType="lpstr">
      <vt:lpstr>1: Staffing</vt:lpstr>
    </vt:vector>
  </TitlesOfParts>
  <Company>Marden Parish Council</Company>
  <LinksUpToDate>false</LinksUpToDate>
  <CharactersWithSpaces>3714</CharactersWithSpaces>
  <SharedDoc>false</SharedDoc>
  <HLinks>
    <vt:vector size="12" baseType="variant">
      <vt:variant>
        <vt:i4>5308510</vt:i4>
      </vt:variant>
      <vt:variant>
        <vt:i4>3</vt:i4>
      </vt:variant>
      <vt:variant>
        <vt:i4>0</vt:i4>
      </vt:variant>
      <vt:variant>
        <vt:i4>5</vt:i4>
      </vt:variant>
      <vt:variant>
        <vt:lpwstr>http://www.mardenkent-pc.gov.uk/</vt:lpwstr>
      </vt:variant>
      <vt:variant>
        <vt:lpwstr/>
      </vt:variant>
      <vt:variant>
        <vt:i4>5308469</vt:i4>
      </vt:variant>
      <vt:variant>
        <vt:i4>0</vt:i4>
      </vt:variant>
      <vt:variant>
        <vt:i4>0</vt:i4>
      </vt:variant>
      <vt:variant>
        <vt:i4>5</vt:i4>
      </vt:variant>
      <vt:variant>
        <vt:lpwstr>mailto:andyandphil@hotmail.co.uk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Staffing</dc:title>
  <dc:subject/>
  <dc:creator>Marden Parish Council</dc:creator>
  <cp:keywords/>
  <dc:description/>
  <cp:lastModifiedBy>Alison Hooker</cp:lastModifiedBy>
  <cp:revision>33</cp:revision>
  <cp:lastPrinted>2024-06-04T12:56:00Z</cp:lastPrinted>
  <dcterms:created xsi:type="dcterms:W3CDTF">2025-05-19T13:07:00Z</dcterms:created>
  <dcterms:modified xsi:type="dcterms:W3CDTF">2026-05-26T12:13:00Z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0x010100BA63AB46609ED647A7759F397167B70D</vt:lpwstr>
  </property>
</Properties>
</file>